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6AF" w:rsidRPr="0078151D" w:rsidRDefault="0078151D" w:rsidP="0078151D">
      <w:pPr>
        <w:pStyle w:val="a3"/>
        <w:suppressAutoHyphens/>
        <w:ind w:left="5663" w:firstLine="10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УТВЕРЖДЕНО</w:t>
      </w:r>
    </w:p>
    <w:p w:rsidR="007246AF" w:rsidRPr="0078151D" w:rsidRDefault="0078151D" w:rsidP="007246AF">
      <w:pPr>
        <w:pStyle w:val="a3"/>
        <w:suppressAutoHyphens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7246AF" w:rsidRPr="0078151D">
        <w:rPr>
          <w:b/>
          <w:sz w:val="24"/>
          <w:szCs w:val="24"/>
        </w:rPr>
        <w:t>остановлением ЦП ВОС</w:t>
      </w:r>
    </w:p>
    <w:p w:rsidR="007246AF" w:rsidRPr="0078151D" w:rsidRDefault="007246AF" w:rsidP="0078151D">
      <w:pPr>
        <w:pStyle w:val="a3"/>
        <w:suppressAutoHyphens/>
        <w:ind w:left="5663" w:firstLine="1141"/>
        <w:rPr>
          <w:b/>
          <w:sz w:val="24"/>
          <w:szCs w:val="24"/>
        </w:rPr>
      </w:pPr>
      <w:r w:rsidRPr="0078151D">
        <w:rPr>
          <w:b/>
          <w:sz w:val="24"/>
          <w:szCs w:val="24"/>
        </w:rPr>
        <w:t xml:space="preserve">от </w:t>
      </w:r>
      <w:r w:rsidR="0078151D">
        <w:rPr>
          <w:b/>
          <w:sz w:val="24"/>
          <w:szCs w:val="24"/>
        </w:rPr>
        <w:t>19.02.2026</w:t>
      </w:r>
      <w:r w:rsidRPr="0078151D">
        <w:rPr>
          <w:b/>
          <w:sz w:val="24"/>
          <w:szCs w:val="24"/>
        </w:rPr>
        <w:t xml:space="preserve"> № </w:t>
      </w:r>
      <w:r w:rsidR="00E5696E">
        <w:rPr>
          <w:b/>
          <w:sz w:val="24"/>
          <w:szCs w:val="24"/>
        </w:rPr>
        <w:t>14-4</w:t>
      </w:r>
    </w:p>
    <w:p w:rsidR="007246AF" w:rsidRDefault="007246AF" w:rsidP="007246AF">
      <w:pPr>
        <w:pStyle w:val="a3"/>
        <w:suppressAutoHyphens/>
        <w:ind w:firstLine="709"/>
        <w:jc w:val="right"/>
      </w:pPr>
    </w:p>
    <w:p w:rsidR="007246AF" w:rsidRDefault="007246AF" w:rsidP="007246AF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:rsidR="007246AF" w:rsidRDefault="007246AF" w:rsidP="007246AF">
      <w:pPr>
        <w:suppressAutoHyphens/>
        <w:jc w:val="center"/>
        <w:rPr>
          <w:b/>
          <w:sz w:val="28"/>
          <w:szCs w:val="28"/>
        </w:rPr>
      </w:pPr>
      <w:r w:rsidRPr="00AF69E6">
        <w:rPr>
          <w:b/>
          <w:sz w:val="28"/>
          <w:szCs w:val="28"/>
        </w:rPr>
        <w:t xml:space="preserve">о Всероссийском </w:t>
      </w:r>
      <w:r>
        <w:rPr>
          <w:b/>
          <w:sz w:val="28"/>
          <w:szCs w:val="28"/>
        </w:rPr>
        <w:t xml:space="preserve">фестивале настольных игр </w:t>
      </w:r>
      <w:r w:rsidRPr="00AF69E6">
        <w:rPr>
          <w:b/>
          <w:sz w:val="28"/>
          <w:szCs w:val="28"/>
        </w:rPr>
        <w:t>ВОС</w:t>
      </w:r>
    </w:p>
    <w:p w:rsidR="007246AF" w:rsidRPr="00AF69E6" w:rsidRDefault="007246AF" w:rsidP="007246AF">
      <w:pPr>
        <w:suppressAutoHyphens/>
        <w:jc w:val="center"/>
        <w:rPr>
          <w:b/>
          <w:sz w:val="28"/>
          <w:szCs w:val="28"/>
        </w:rPr>
      </w:pPr>
      <w:r w:rsidRPr="00AF69E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Игровая кладовая</w:t>
      </w:r>
      <w:r w:rsidRPr="00AF69E6">
        <w:rPr>
          <w:b/>
          <w:sz w:val="28"/>
          <w:szCs w:val="28"/>
        </w:rPr>
        <w:t>»</w:t>
      </w:r>
    </w:p>
    <w:p w:rsidR="007246AF" w:rsidRDefault="007246AF" w:rsidP="007246AF">
      <w:pPr>
        <w:suppressAutoHyphens/>
        <w:rPr>
          <w:sz w:val="28"/>
        </w:rPr>
      </w:pP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 w:rsidRPr="00A02E1C">
        <w:rPr>
          <w:sz w:val="28"/>
          <w:szCs w:val="28"/>
        </w:rPr>
        <w:t>Всероссийск</w:t>
      </w:r>
      <w:r>
        <w:rPr>
          <w:sz w:val="28"/>
          <w:szCs w:val="28"/>
        </w:rPr>
        <w:t>ий</w:t>
      </w:r>
      <w:r w:rsidRPr="00A02E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фестиваль </w:t>
      </w:r>
      <w:r w:rsidR="00A17134">
        <w:rPr>
          <w:sz w:val="28"/>
          <w:szCs w:val="28"/>
        </w:rPr>
        <w:t xml:space="preserve">интеллектуальных </w:t>
      </w:r>
      <w:r>
        <w:rPr>
          <w:sz w:val="28"/>
          <w:szCs w:val="28"/>
        </w:rPr>
        <w:t xml:space="preserve">настольных игр ВОС </w:t>
      </w:r>
      <w:r w:rsidRPr="00A02E1C">
        <w:rPr>
          <w:sz w:val="28"/>
          <w:szCs w:val="28"/>
        </w:rPr>
        <w:t>«</w:t>
      </w:r>
      <w:r>
        <w:rPr>
          <w:sz w:val="28"/>
          <w:szCs w:val="28"/>
        </w:rPr>
        <w:t>Игровая кладовая</w:t>
      </w:r>
      <w:r w:rsidRPr="00A02E1C">
        <w:rPr>
          <w:sz w:val="28"/>
          <w:szCs w:val="28"/>
        </w:rPr>
        <w:t xml:space="preserve">» </w:t>
      </w:r>
      <w:r>
        <w:rPr>
          <w:sz w:val="28"/>
          <w:szCs w:val="28"/>
        </w:rPr>
        <w:t>(далее – Фестиваль) учреждён в 2015 году Центральным правлением Всероссийского общества слепых.</w:t>
      </w:r>
    </w:p>
    <w:p w:rsidR="007246AF" w:rsidRDefault="007246AF" w:rsidP="007246AF">
      <w:pPr>
        <w:pStyle w:val="10"/>
        <w:suppressAutoHyphens/>
        <w:jc w:val="both"/>
        <w:outlineLvl w:val="0"/>
        <w:rPr>
          <w:sz w:val="28"/>
          <w:szCs w:val="28"/>
        </w:rPr>
      </w:pPr>
    </w:p>
    <w:p w:rsidR="007246AF" w:rsidRDefault="007246AF" w:rsidP="007246AF">
      <w:pPr>
        <w:pStyle w:val="10"/>
        <w:suppressAutoHyphens/>
        <w:jc w:val="center"/>
        <w:outlineLvl w:val="0"/>
        <w:rPr>
          <w:b/>
          <w:sz w:val="28"/>
          <w:szCs w:val="28"/>
        </w:rPr>
      </w:pPr>
      <w:r w:rsidRPr="00E5366F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>Ф</w:t>
      </w:r>
      <w:r w:rsidRPr="00E5366F">
        <w:rPr>
          <w:b/>
          <w:sz w:val="28"/>
          <w:szCs w:val="28"/>
        </w:rPr>
        <w:t>естиваля</w:t>
      </w:r>
    </w:p>
    <w:p w:rsidR="007246AF" w:rsidRDefault="007246AF" w:rsidP="00E5696E">
      <w:pPr>
        <w:pStyle w:val="10"/>
        <w:suppressAutoHyphens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Целями и задачами фестиваля являются:</w:t>
      </w:r>
    </w:p>
    <w:p w:rsidR="007246AF" w:rsidRPr="009B05D7" w:rsidRDefault="007246AF" w:rsidP="00E5696E">
      <w:pPr>
        <w:suppressAutoHyphens/>
        <w:ind w:firstLine="567"/>
        <w:jc w:val="both"/>
        <w:rPr>
          <w:sz w:val="28"/>
          <w:szCs w:val="28"/>
        </w:rPr>
      </w:pPr>
      <w:r w:rsidRPr="009B05D7">
        <w:rPr>
          <w:sz w:val="28"/>
          <w:szCs w:val="28"/>
        </w:rPr>
        <w:t>- всесторонне</w:t>
      </w:r>
      <w:r>
        <w:rPr>
          <w:sz w:val="28"/>
          <w:szCs w:val="28"/>
        </w:rPr>
        <w:t>е гармоничное развитие людей с инвалидностью</w:t>
      </w:r>
      <w:r w:rsidRPr="009B05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зрению </w:t>
      </w:r>
      <w:r w:rsidRPr="009B05D7">
        <w:rPr>
          <w:sz w:val="28"/>
          <w:szCs w:val="28"/>
        </w:rPr>
        <w:t>и дальнейшее совершенствование работы в сфере соци</w:t>
      </w:r>
      <w:r>
        <w:rPr>
          <w:sz w:val="28"/>
          <w:szCs w:val="28"/>
        </w:rPr>
        <w:t>аль</w:t>
      </w:r>
      <w:r w:rsidRPr="009B05D7">
        <w:rPr>
          <w:sz w:val="28"/>
          <w:szCs w:val="28"/>
        </w:rPr>
        <w:t>ной</w:t>
      </w:r>
      <w:r>
        <w:rPr>
          <w:sz w:val="28"/>
          <w:szCs w:val="28"/>
        </w:rPr>
        <w:t xml:space="preserve"> реабилитации и адаптации незрячих</w:t>
      </w:r>
      <w:r w:rsidRPr="009B05D7">
        <w:rPr>
          <w:sz w:val="28"/>
          <w:szCs w:val="28"/>
        </w:rPr>
        <w:t>;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 w:rsidRPr="00CF07E6">
        <w:rPr>
          <w:sz w:val="28"/>
          <w:szCs w:val="28"/>
        </w:rPr>
        <w:t>- формирование активной гражданской позиции и духовного начала во взаимодействии с окружающим миром</w:t>
      </w:r>
      <w:r>
        <w:rPr>
          <w:sz w:val="28"/>
          <w:szCs w:val="28"/>
        </w:rPr>
        <w:t>,</w:t>
      </w:r>
      <w:r w:rsidRPr="0058362F">
        <w:rPr>
          <w:sz w:val="28"/>
          <w:szCs w:val="28"/>
        </w:rPr>
        <w:t xml:space="preserve"> </w:t>
      </w:r>
      <w:r>
        <w:rPr>
          <w:sz w:val="28"/>
          <w:szCs w:val="28"/>
        </w:rPr>
        <w:t>стимулирование инвалидов по зрению к активному участию в современной жизни;</w:t>
      </w:r>
    </w:p>
    <w:p w:rsidR="007246AF" w:rsidRDefault="007246AF" w:rsidP="00E5696E">
      <w:pPr>
        <w:pStyle w:val="a3"/>
        <w:suppressAutoHyphens/>
        <w:ind w:firstLine="567"/>
      </w:pPr>
      <w:r>
        <w:rPr>
          <w:szCs w:val="28"/>
        </w:rPr>
        <w:t>- расширение представления общественности и самих инвалидов по зрению о реабилитационных возможностях людей с ограниченными возможностями здоровья;</w:t>
      </w:r>
      <w:r w:rsidRPr="00406191">
        <w:t xml:space="preserve"> </w:t>
      </w:r>
    </w:p>
    <w:p w:rsidR="007246AF" w:rsidRDefault="007246AF" w:rsidP="00E5696E">
      <w:pPr>
        <w:pStyle w:val="a3"/>
        <w:suppressAutoHyphens/>
        <w:ind w:firstLine="567"/>
      </w:pPr>
      <w:r w:rsidRPr="009B05D7">
        <w:t>- повышение уровня культуры</w:t>
      </w:r>
      <w:r>
        <w:t xml:space="preserve"> поведения, развитие оригинальности мышления и</w:t>
      </w:r>
      <w:r w:rsidRPr="009B05D7">
        <w:t xml:space="preserve"> </w:t>
      </w:r>
      <w:r>
        <w:t>выработка адекватной самооценки и поведенческих навыков, необходимых для социализации инвалидов по зрению</w:t>
      </w:r>
      <w:r w:rsidRPr="009B05D7">
        <w:t>;</w:t>
      </w:r>
    </w:p>
    <w:p w:rsidR="007246AF" w:rsidRPr="00E5366F" w:rsidRDefault="007246AF" w:rsidP="00E5696E">
      <w:pPr>
        <w:suppressAutoHyphens/>
        <w:ind w:firstLine="567"/>
        <w:jc w:val="both"/>
        <w:rPr>
          <w:sz w:val="28"/>
          <w:szCs w:val="28"/>
        </w:rPr>
      </w:pPr>
      <w:r w:rsidRPr="00E5366F">
        <w:rPr>
          <w:sz w:val="28"/>
          <w:szCs w:val="28"/>
        </w:rPr>
        <w:t>- углубление процесса интеграции инвалидов в общество, создание благоприятной среды в рабочих, учебных и иных коллективах, а также в семьях, где есть инвалиды по зрению;</w:t>
      </w:r>
    </w:p>
    <w:p w:rsidR="007246AF" w:rsidRDefault="007246AF" w:rsidP="00E5696E">
      <w:pPr>
        <w:pStyle w:val="a3"/>
        <w:suppressAutoHyphens/>
        <w:ind w:firstLine="567"/>
        <w:rPr>
          <w:b/>
          <w:szCs w:val="28"/>
        </w:rPr>
      </w:pPr>
      <w:r w:rsidRPr="009B05D7">
        <w:t xml:space="preserve">- привлечение внимания общественности </w:t>
      </w:r>
      <w:r>
        <w:rPr>
          <w:szCs w:val="28"/>
        </w:rPr>
        <w:t xml:space="preserve">и средств массовой информации (СМИ) </w:t>
      </w:r>
      <w:r w:rsidRPr="009B05D7">
        <w:t>к проблемам людей с инвалидностью и формирование позитивного общественного мнения об инва</w:t>
      </w:r>
      <w:r>
        <w:t>лидах по зрению.</w:t>
      </w:r>
    </w:p>
    <w:p w:rsidR="007246AF" w:rsidRDefault="007246AF" w:rsidP="007246AF">
      <w:pPr>
        <w:suppressAutoHyphens/>
        <w:jc w:val="center"/>
        <w:rPr>
          <w:b/>
          <w:sz w:val="28"/>
          <w:szCs w:val="28"/>
        </w:rPr>
      </w:pPr>
    </w:p>
    <w:p w:rsidR="007246AF" w:rsidRPr="008759BF" w:rsidRDefault="007246AF" w:rsidP="007246AF">
      <w:pPr>
        <w:suppressAutoHyphens/>
        <w:jc w:val="center"/>
        <w:rPr>
          <w:b/>
          <w:sz w:val="28"/>
          <w:szCs w:val="28"/>
        </w:rPr>
      </w:pPr>
      <w:r w:rsidRPr="008759BF">
        <w:rPr>
          <w:b/>
          <w:sz w:val="28"/>
          <w:szCs w:val="28"/>
        </w:rPr>
        <w:t xml:space="preserve">Учредители </w:t>
      </w:r>
      <w:r>
        <w:rPr>
          <w:b/>
          <w:sz w:val="28"/>
          <w:szCs w:val="28"/>
        </w:rPr>
        <w:t>Фестиваля</w:t>
      </w:r>
    </w:p>
    <w:p w:rsidR="007246AF" w:rsidRDefault="007246AF" w:rsidP="00E5696E">
      <w:pPr>
        <w:pStyle w:val="1"/>
        <w:suppressAutoHyphens/>
        <w:ind w:firstLine="567"/>
        <w:rPr>
          <w:b/>
          <w:sz w:val="28"/>
          <w:szCs w:val="28"/>
        </w:rPr>
      </w:pPr>
      <w:r w:rsidRPr="008759BF">
        <w:rPr>
          <w:sz w:val="28"/>
          <w:szCs w:val="28"/>
        </w:rPr>
        <w:t xml:space="preserve">Учредителем </w:t>
      </w:r>
      <w:r>
        <w:rPr>
          <w:sz w:val="28"/>
          <w:szCs w:val="28"/>
        </w:rPr>
        <w:t xml:space="preserve">Фестиваля </w:t>
      </w:r>
      <w:r w:rsidRPr="008759BF">
        <w:rPr>
          <w:sz w:val="28"/>
          <w:szCs w:val="28"/>
        </w:rPr>
        <w:t>выступает Общероссийская общественная организация инвалидов «Всероссийское ордена Трудового Красного Знамени общество слепых» (ВОС)</w:t>
      </w:r>
      <w:r>
        <w:rPr>
          <w:sz w:val="28"/>
          <w:szCs w:val="28"/>
        </w:rPr>
        <w:t>.</w:t>
      </w:r>
    </w:p>
    <w:p w:rsidR="007246AF" w:rsidRPr="008759BF" w:rsidRDefault="007246AF" w:rsidP="007246AF">
      <w:pPr>
        <w:suppressAutoHyphens/>
        <w:jc w:val="center"/>
        <w:rPr>
          <w:b/>
          <w:sz w:val="28"/>
          <w:szCs w:val="28"/>
        </w:rPr>
      </w:pPr>
    </w:p>
    <w:p w:rsidR="007246AF" w:rsidRPr="008759BF" w:rsidRDefault="007246AF" w:rsidP="007246AF">
      <w:pPr>
        <w:suppressAutoHyphens/>
        <w:jc w:val="center"/>
        <w:rPr>
          <w:b/>
          <w:sz w:val="28"/>
          <w:szCs w:val="28"/>
        </w:rPr>
      </w:pPr>
      <w:r w:rsidRPr="008759BF">
        <w:rPr>
          <w:b/>
          <w:sz w:val="28"/>
          <w:szCs w:val="28"/>
        </w:rPr>
        <w:t xml:space="preserve">Оргкомитет </w:t>
      </w:r>
      <w:r>
        <w:rPr>
          <w:b/>
          <w:sz w:val="28"/>
          <w:szCs w:val="28"/>
        </w:rPr>
        <w:t>Фестиваля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Всю работу по подготовке и проведению Фестиваля осуществляет Оргкомитет, </w:t>
      </w:r>
      <w:r w:rsidRPr="003C755A">
        <w:rPr>
          <w:sz w:val="28"/>
          <w:szCs w:val="28"/>
        </w:rPr>
        <w:t>формируемый из представителей организаций учредител</w:t>
      </w:r>
      <w:r>
        <w:rPr>
          <w:sz w:val="28"/>
          <w:szCs w:val="28"/>
        </w:rPr>
        <w:t>я и</w:t>
      </w:r>
      <w:r w:rsidRPr="003C755A">
        <w:rPr>
          <w:sz w:val="28"/>
          <w:szCs w:val="28"/>
        </w:rPr>
        <w:t xml:space="preserve"> специалистов </w:t>
      </w:r>
      <w:r>
        <w:rPr>
          <w:sz w:val="28"/>
          <w:szCs w:val="28"/>
        </w:rPr>
        <w:t>соответствующих направлений</w:t>
      </w:r>
      <w:r w:rsidRPr="003C755A">
        <w:rPr>
          <w:sz w:val="28"/>
          <w:szCs w:val="28"/>
        </w:rPr>
        <w:t>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Оргкомитет имеет право персонально приглашать руководителей министерств, представителей администраций субъектов РФ, местного самоуправления, общественных организаций, депутатов, активистов и ветеранов ВОС, деятелей культуры, искусства и шоу-бизнеса, а также журналистов и </w:t>
      </w:r>
      <w:r w:rsidR="00A17134">
        <w:rPr>
          <w:sz w:val="28"/>
          <w:szCs w:val="28"/>
        </w:rPr>
        <w:t>партнёров</w:t>
      </w:r>
      <w:r>
        <w:rPr>
          <w:sz w:val="28"/>
          <w:szCs w:val="28"/>
        </w:rPr>
        <w:t>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необходимости Оргкомитет имеет право изменять сроки, место проведения мероприятия, а также его продолжительность и конкурсную программу.</w:t>
      </w:r>
    </w:p>
    <w:p w:rsidR="007246AF" w:rsidRDefault="007246AF" w:rsidP="007246AF">
      <w:pPr>
        <w:suppressAutoHyphens/>
        <w:jc w:val="center"/>
        <w:rPr>
          <w:b/>
          <w:sz w:val="28"/>
          <w:szCs w:val="28"/>
        </w:rPr>
      </w:pPr>
    </w:p>
    <w:p w:rsidR="007246AF" w:rsidRDefault="007246AF" w:rsidP="007246AF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Место и сроки проведения Фестиваля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Фестиваль проводится в течение пяти лет и включает следующие мероприятия: 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- 2026 г. – </w:t>
      </w:r>
      <w:r w:rsidR="00A17134">
        <w:rPr>
          <w:sz w:val="28"/>
          <w:szCs w:val="28"/>
        </w:rPr>
        <w:t>три</w:t>
      </w:r>
      <w:r>
        <w:rPr>
          <w:sz w:val="28"/>
          <w:szCs w:val="28"/>
        </w:rPr>
        <w:t xml:space="preserve"> соревнования команд РО ВОС по настольным играм без разделения на категории;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- 2027</w:t>
      </w:r>
      <w:r w:rsidR="0070024C">
        <w:rPr>
          <w:sz w:val="28"/>
          <w:szCs w:val="28"/>
        </w:rPr>
        <w:t xml:space="preserve">, </w:t>
      </w:r>
      <w:r w:rsidR="00C464CC">
        <w:rPr>
          <w:sz w:val="28"/>
          <w:szCs w:val="28"/>
        </w:rPr>
        <w:t>2028,</w:t>
      </w:r>
      <w:r w:rsidR="00700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2029 гг. </w:t>
      </w:r>
      <w:r w:rsidR="00A17134">
        <w:rPr>
          <w:sz w:val="28"/>
          <w:szCs w:val="28"/>
        </w:rPr>
        <w:t>–</w:t>
      </w:r>
      <w:r>
        <w:rPr>
          <w:sz w:val="28"/>
          <w:szCs w:val="28"/>
        </w:rPr>
        <w:t xml:space="preserve"> по два соревнования в год команд РО ВОС по настольным играм с разделением на категории «Мастера игры» и «Любители игры»;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- 2030 г. чемпионат команд РО ВОС по настольным играм, посвящённый 105 годовщине ВОС.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Мероприятия проводятся в различных регионах России. 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Место и сроки проведения мероприятий Фестиваля определяются Программой ВОС «Реабилитация инвалидов по зрению», утверждаемой постановлением ЦП ВОС на соответствующий год.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Продолжительность одного мероприятия Фестиваля – три дня.</w:t>
      </w:r>
    </w:p>
    <w:p w:rsidR="007246AF" w:rsidRDefault="007246AF" w:rsidP="007246AF">
      <w:pPr>
        <w:pStyle w:val="1"/>
        <w:suppressAutoHyphens/>
        <w:ind w:firstLine="720"/>
        <w:rPr>
          <w:sz w:val="28"/>
          <w:szCs w:val="28"/>
        </w:rPr>
      </w:pPr>
    </w:p>
    <w:p w:rsidR="007246AF" w:rsidRDefault="007246AF" w:rsidP="00E5696E">
      <w:pPr>
        <w:pStyle w:val="1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Судейская коллегия Фестиваля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Каждая </w:t>
      </w:r>
      <w:r w:rsidR="00A17134">
        <w:rPr>
          <w:sz w:val="28"/>
          <w:szCs w:val="28"/>
        </w:rPr>
        <w:t>региональная организация</w:t>
      </w:r>
      <w:r>
        <w:rPr>
          <w:sz w:val="28"/>
          <w:szCs w:val="28"/>
        </w:rPr>
        <w:t xml:space="preserve"> ВОС, направляющая команду для участия в Фестивале, должна включить в общую заявку </w:t>
      </w:r>
      <w:r w:rsidR="00A17134">
        <w:rPr>
          <w:sz w:val="28"/>
          <w:szCs w:val="28"/>
        </w:rPr>
        <w:t xml:space="preserve">в Оргкомитет </w:t>
      </w:r>
      <w:r>
        <w:rPr>
          <w:sz w:val="28"/>
          <w:szCs w:val="28"/>
        </w:rPr>
        <w:t>от РО</w:t>
      </w:r>
      <w:r w:rsidR="00A17134">
        <w:rPr>
          <w:sz w:val="28"/>
          <w:szCs w:val="28"/>
        </w:rPr>
        <w:t xml:space="preserve"> ВОС </w:t>
      </w:r>
      <w:r>
        <w:rPr>
          <w:sz w:val="28"/>
          <w:szCs w:val="28"/>
        </w:rPr>
        <w:t>специалиста для работы в качестве судьи.</w:t>
      </w:r>
    </w:p>
    <w:p w:rsidR="00A17134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На основании полученных данных, Оргкомитетом формируется Судейская коллегия – коллективный орган, состоящий из представителей РО</w:t>
      </w:r>
      <w:r w:rsidR="00A17134">
        <w:rPr>
          <w:sz w:val="28"/>
          <w:szCs w:val="28"/>
        </w:rPr>
        <w:t xml:space="preserve"> ВОС</w:t>
      </w:r>
      <w:r>
        <w:rPr>
          <w:sz w:val="28"/>
          <w:szCs w:val="28"/>
        </w:rPr>
        <w:t xml:space="preserve">, участвующих в Фестивале, и специалистов </w:t>
      </w:r>
      <w:r w:rsidR="00A17134">
        <w:rPr>
          <w:sz w:val="28"/>
          <w:szCs w:val="28"/>
        </w:rPr>
        <w:t>Частного учреждения «Культурно-спортивный реабилитационный комплекс ВОС (</w:t>
      </w:r>
      <w:r>
        <w:rPr>
          <w:sz w:val="28"/>
          <w:szCs w:val="28"/>
        </w:rPr>
        <w:t>КСРК ВОС</w:t>
      </w:r>
      <w:r w:rsidR="00A17134">
        <w:rPr>
          <w:sz w:val="28"/>
          <w:szCs w:val="28"/>
        </w:rPr>
        <w:t>)</w:t>
      </w:r>
      <w:r>
        <w:rPr>
          <w:sz w:val="28"/>
          <w:szCs w:val="28"/>
        </w:rPr>
        <w:t xml:space="preserve">. Также Оргкомитетом назначаются старшие судьи </w:t>
      </w:r>
      <w:r w:rsidR="00A17134">
        <w:rPr>
          <w:sz w:val="28"/>
          <w:szCs w:val="28"/>
        </w:rPr>
        <w:t>–</w:t>
      </w:r>
      <w:r>
        <w:rPr>
          <w:sz w:val="28"/>
          <w:szCs w:val="28"/>
        </w:rPr>
        <w:t xml:space="preserve"> профессионалы с большим опытом работы на фестивалях настольных игр ВОС – и главный судья. 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В обязанности членов Судейской коллегии входит: разъяснение правил и контроль за их соблюдением участниками игр в процессе соревнований</w:t>
      </w:r>
      <w:r w:rsidR="00A1713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E7EC8">
        <w:rPr>
          <w:sz w:val="28"/>
          <w:szCs w:val="28"/>
        </w:rPr>
        <w:t xml:space="preserve">а также </w:t>
      </w:r>
      <w:r w:rsidR="00A17134">
        <w:rPr>
          <w:sz w:val="28"/>
          <w:szCs w:val="28"/>
        </w:rPr>
        <w:t xml:space="preserve">общих правил соревнований, </w:t>
      </w:r>
      <w:r>
        <w:rPr>
          <w:sz w:val="28"/>
          <w:szCs w:val="28"/>
        </w:rPr>
        <w:t>заполнение необходимой документации</w:t>
      </w:r>
      <w:r w:rsidR="00A17134">
        <w:rPr>
          <w:sz w:val="28"/>
          <w:szCs w:val="28"/>
        </w:rPr>
        <w:t xml:space="preserve"> (турнирных таблиц), работа по </w:t>
      </w:r>
      <w:r>
        <w:rPr>
          <w:sz w:val="28"/>
          <w:szCs w:val="28"/>
        </w:rPr>
        <w:t>подсчёту баллов для подведения итогов соревнований.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Судейская коллегия, как совещательный орган, имеет право </w:t>
      </w:r>
      <w:r w:rsidR="00C37C46">
        <w:rPr>
          <w:sz w:val="28"/>
          <w:szCs w:val="28"/>
        </w:rPr>
        <w:t xml:space="preserve">давать рекомендации при вынесении </w:t>
      </w:r>
      <w:r>
        <w:rPr>
          <w:sz w:val="28"/>
          <w:szCs w:val="28"/>
        </w:rPr>
        <w:t>решений по спорным вопросам и разрешение конфликтных ситуаций, возникающих в процессе проведения Фестиваля, толкование нестандартных игровых ситуаций, разрешение непредвиденных организационных вопросов, присуждение призовых мест в случае равенства балл</w:t>
      </w:r>
      <w:r w:rsidR="00A17134">
        <w:rPr>
          <w:sz w:val="28"/>
          <w:szCs w:val="28"/>
        </w:rPr>
        <w:t>ов, присуждение штрафных баллов</w:t>
      </w:r>
      <w:r>
        <w:rPr>
          <w:sz w:val="28"/>
          <w:szCs w:val="28"/>
        </w:rPr>
        <w:t xml:space="preserve"> (См. Приложение 3).</w:t>
      </w:r>
    </w:p>
    <w:p w:rsidR="007246AF" w:rsidRDefault="007246AF" w:rsidP="007246AF">
      <w:pPr>
        <w:jc w:val="both"/>
        <w:rPr>
          <w:sz w:val="28"/>
          <w:szCs w:val="28"/>
        </w:rPr>
      </w:pPr>
    </w:p>
    <w:p w:rsidR="007246AF" w:rsidRDefault="007246AF" w:rsidP="007246AF">
      <w:pPr>
        <w:tabs>
          <w:tab w:val="left" w:pos="1080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Фестиваля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Фестиваля проводятся командные соревнования по настольным играм среди инвалидов по зрению. 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Региональная организация ВОС может подать заявку для участия в одном соревновании в рамках Фестиваля только от одной команды </w:t>
      </w:r>
      <w:r w:rsidRPr="0073116A">
        <w:rPr>
          <w:sz w:val="28"/>
          <w:szCs w:val="28"/>
        </w:rPr>
        <w:t>из четыр</w:t>
      </w:r>
      <w:r>
        <w:rPr>
          <w:sz w:val="28"/>
          <w:szCs w:val="28"/>
        </w:rPr>
        <w:t>ё</w:t>
      </w:r>
      <w:r w:rsidRPr="0073116A">
        <w:rPr>
          <w:sz w:val="28"/>
          <w:szCs w:val="28"/>
        </w:rPr>
        <w:t>х человек: три игрока и один член судейской коллегии.</w:t>
      </w:r>
      <w:r>
        <w:rPr>
          <w:sz w:val="28"/>
          <w:szCs w:val="28"/>
        </w:rPr>
        <w:t xml:space="preserve"> 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Игроки команды должны быть инвалидами по зрению. </w:t>
      </w:r>
      <w:r w:rsidRPr="005A0899">
        <w:rPr>
          <w:sz w:val="28"/>
          <w:szCs w:val="28"/>
        </w:rPr>
        <w:t xml:space="preserve">При этом один из членов команды должен быть полностью незрячим (строго </w:t>
      </w:r>
      <w:r w:rsidR="003D1EB4">
        <w:rPr>
          <w:sz w:val="28"/>
          <w:szCs w:val="28"/>
          <w:lang w:val="en-US"/>
        </w:rPr>
        <w:t>I</w:t>
      </w:r>
      <w:r w:rsidRPr="005A0899">
        <w:rPr>
          <w:sz w:val="28"/>
          <w:szCs w:val="28"/>
        </w:rPr>
        <w:t xml:space="preserve"> группа), второй </w:t>
      </w:r>
      <w:r w:rsidR="00A1713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A0899">
        <w:rPr>
          <w:sz w:val="28"/>
          <w:szCs w:val="28"/>
        </w:rPr>
        <w:t>с небольшим остатком зрения (</w:t>
      </w:r>
      <w:r>
        <w:rPr>
          <w:sz w:val="28"/>
          <w:szCs w:val="28"/>
        </w:rPr>
        <w:t xml:space="preserve">верхняя </w:t>
      </w:r>
      <w:r w:rsidRPr="005A0899">
        <w:rPr>
          <w:sz w:val="28"/>
          <w:szCs w:val="28"/>
        </w:rPr>
        <w:t xml:space="preserve">граница </w:t>
      </w:r>
      <w:r w:rsidR="003D1EB4">
        <w:rPr>
          <w:sz w:val="28"/>
          <w:szCs w:val="28"/>
          <w:lang w:val="en-US"/>
        </w:rPr>
        <w:t>I</w:t>
      </w:r>
      <w:r w:rsidRPr="005A0899">
        <w:rPr>
          <w:sz w:val="28"/>
          <w:szCs w:val="28"/>
        </w:rPr>
        <w:t xml:space="preserve"> и </w:t>
      </w:r>
      <w:r w:rsidR="003D1EB4">
        <w:rPr>
          <w:sz w:val="28"/>
          <w:szCs w:val="28"/>
          <w:lang w:val="en-US"/>
        </w:rPr>
        <w:t>II</w:t>
      </w:r>
      <w:r w:rsidRPr="005A0899">
        <w:rPr>
          <w:sz w:val="28"/>
          <w:szCs w:val="28"/>
        </w:rPr>
        <w:t xml:space="preserve"> группа) и третий </w:t>
      </w:r>
      <w:r w:rsidR="00A1713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A0899">
        <w:rPr>
          <w:sz w:val="28"/>
          <w:szCs w:val="28"/>
        </w:rPr>
        <w:t>с хорошим остатком (</w:t>
      </w:r>
      <w:r>
        <w:rPr>
          <w:sz w:val="28"/>
          <w:szCs w:val="28"/>
        </w:rPr>
        <w:t xml:space="preserve">верхняя граница </w:t>
      </w:r>
      <w:r w:rsidR="003D1EB4">
        <w:rPr>
          <w:sz w:val="28"/>
          <w:szCs w:val="28"/>
          <w:lang w:val="en-US"/>
        </w:rPr>
        <w:t>II</w:t>
      </w:r>
      <w:r w:rsidRPr="005A0899">
        <w:rPr>
          <w:sz w:val="28"/>
          <w:szCs w:val="28"/>
        </w:rPr>
        <w:t xml:space="preserve"> или </w:t>
      </w:r>
      <w:r w:rsidR="003D1EB4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</w:t>
      </w:r>
      <w:r w:rsidRPr="005A0899">
        <w:rPr>
          <w:sz w:val="28"/>
          <w:szCs w:val="28"/>
        </w:rPr>
        <w:t>группа).</w:t>
      </w:r>
      <w:r>
        <w:rPr>
          <w:sz w:val="28"/>
          <w:szCs w:val="28"/>
        </w:rPr>
        <w:t xml:space="preserve"> 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 w:rsidRPr="005B7ABC">
        <w:rPr>
          <w:sz w:val="28"/>
          <w:szCs w:val="28"/>
        </w:rPr>
        <w:t>Принимающая сторона имеет право заявить две команды</w:t>
      </w:r>
      <w:r>
        <w:rPr>
          <w:sz w:val="28"/>
          <w:szCs w:val="28"/>
        </w:rPr>
        <w:t xml:space="preserve">. В случае, когда соревнования проводятся в двух </w:t>
      </w:r>
      <w:r w:rsidRPr="005B7ABC">
        <w:rPr>
          <w:sz w:val="28"/>
          <w:szCs w:val="28"/>
        </w:rPr>
        <w:t>категориях</w:t>
      </w:r>
      <w:r>
        <w:rPr>
          <w:sz w:val="28"/>
          <w:szCs w:val="28"/>
        </w:rPr>
        <w:t xml:space="preserve"> </w:t>
      </w:r>
      <w:r w:rsidR="00A17134">
        <w:rPr>
          <w:sz w:val="28"/>
          <w:szCs w:val="28"/>
        </w:rPr>
        <w:t>–</w:t>
      </w:r>
      <w:r>
        <w:rPr>
          <w:sz w:val="28"/>
          <w:szCs w:val="28"/>
        </w:rPr>
        <w:t xml:space="preserve"> «М</w:t>
      </w:r>
      <w:r w:rsidRPr="005B7ABC">
        <w:rPr>
          <w:sz w:val="28"/>
          <w:szCs w:val="28"/>
        </w:rPr>
        <w:t>астер</w:t>
      </w:r>
      <w:r>
        <w:rPr>
          <w:sz w:val="28"/>
          <w:szCs w:val="28"/>
        </w:rPr>
        <w:t>а</w:t>
      </w:r>
      <w:r w:rsidRPr="005B7ABC">
        <w:rPr>
          <w:sz w:val="28"/>
          <w:szCs w:val="28"/>
        </w:rPr>
        <w:t xml:space="preserve"> игры</w:t>
      </w:r>
      <w:r>
        <w:rPr>
          <w:sz w:val="28"/>
          <w:szCs w:val="28"/>
        </w:rPr>
        <w:t>» и «Л</w:t>
      </w:r>
      <w:r w:rsidRPr="005B7ABC">
        <w:rPr>
          <w:sz w:val="28"/>
          <w:szCs w:val="28"/>
        </w:rPr>
        <w:t>юбител</w:t>
      </w:r>
      <w:r>
        <w:rPr>
          <w:sz w:val="28"/>
          <w:szCs w:val="28"/>
        </w:rPr>
        <w:t>и</w:t>
      </w:r>
      <w:r w:rsidRPr="005B7ABC">
        <w:rPr>
          <w:sz w:val="28"/>
          <w:szCs w:val="28"/>
        </w:rPr>
        <w:t xml:space="preserve"> игры</w:t>
      </w:r>
      <w:r>
        <w:rPr>
          <w:sz w:val="28"/>
          <w:szCs w:val="28"/>
        </w:rPr>
        <w:t xml:space="preserve">» </w:t>
      </w:r>
      <w:r w:rsidR="00D31DA8">
        <w:rPr>
          <w:sz w:val="28"/>
          <w:szCs w:val="28"/>
        </w:rPr>
        <w:t>–</w:t>
      </w:r>
      <w:r>
        <w:rPr>
          <w:sz w:val="28"/>
          <w:szCs w:val="28"/>
        </w:rPr>
        <w:t xml:space="preserve"> заявки могут быть поданы </w:t>
      </w:r>
      <w:r w:rsidRPr="005B7ABC">
        <w:rPr>
          <w:sz w:val="28"/>
          <w:szCs w:val="28"/>
        </w:rPr>
        <w:t>по одной в каждую категорию</w:t>
      </w:r>
      <w:r>
        <w:rPr>
          <w:sz w:val="28"/>
          <w:szCs w:val="28"/>
        </w:rPr>
        <w:t xml:space="preserve"> или две в категорию «Любители игры»</w:t>
      </w:r>
      <w:r w:rsidRPr="005B7ABC">
        <w:rPr>
          <w:sz w:val="28"/>
          <w:szCs w:val="28"/>
        </w:rPr>
        <w:t>.</w:t>
      </w:r>
    </w:p>
    <w:p w:rsidR="00C37C46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команд-участниц соревнований в рамках Фестиваля </w:t>
      </w:r>
      <w:r w:rsidR="00C37C46">
        <w:rPr>
          <w:sz w:val="28"/>
          <w:szCs w:val="28"/>
        </w:rPr>
        <w:t>регулирует</w:t>
      </w:r>
      <w:r>
        <w:rPr>
          <w:sz w:val="28"/>
          <w:szCs w:val="28"/>
        </w:rPr>
        <w:t xml:space="preserve">ся по мере поступления заявок в Оргкомитет, так как количество команд в каждой категории должно быть кратно трём или четырём. </w:t>
      </w:r>
    </w:p>
    <w:p w:rsidR="00896422" w:rsidRDefault="00896422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31DA8">
        <w:rPr>
          <w:sz w:val="28"/>
          <w:szCs w:val="28"/>
        </w:rPr>
        <w:t>бщее максимальное число команд – 24.</w:t>
      </w:r>
    </w:p>
    <w:p w:rsidR="007246AF" w:rsidRDefault="00C37C46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когда число команд-п</w:t>
      </w:r>
      <w:r w:rsidR="00D31DA8">
        <w:rPr>
          <w:sz w:val="28"/>
          <w:szCs w:val="28"/>
        </w:rPr>
        <w:t>ретендентов на участие не да</w:t>
      </w:r>
      <w:r w:rsidR="00A17134">
        <w:rPr>
          <w:sz w:val="28"/>
          <w:szCs w:val="28"/>
        </w:rPr>
        <w:t>ё</w:t>
      </w:r>
      <w:r w:rsidR="00D31DA8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возможности </w:t>
      </w:r>
      <w:r w:rsidR="002E7EC8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 xml:space="preserve">соревнования, Оргкомитет имеет право не принять или отложить для более позднего рассмотрения заявку команды, поданную последней, или создать сборную команду на основании </w:t>
      </w:r>
      <w:r w:rsidR="00896422">
        <w:rPr>
          <w:sz w:val="28"/>
          <w:szCs w:val="28"/>
        </w:rPr>
        <w:t xml:space="preserve">целевого индивидуального </w:t>
      </w:r>
      <w:r>
        <w:rPr>
          <w:sz w:val="28"/>
          <w:szCs w:val="28"/>
        </w:rPr>
        <w:t xml:space="preserve">приглашения </w:t>
      </w:r>
      <w:r w:rsidR="00896422">
        <w:rPr>
          <w:sz w:val="28"/>
          <w:szCs w:val="28"/>
        </w:rPr>
        <w:t>игроков.</w:t>
      </w:r>
      <w:r w:rsidR="007246AF">
        <w:rPr>
          <w:sz w:val="28"/>
          <w:szCs w:val="28"/>
        </w:rPr>
        <w:tab/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>В 2027-2029 гг. соревнования команд РО ВОС по настольным играм проводятся с разделением на две категории «Мастера игры» и «Любители игры».</w:t>
      </w:r>
    </w:p>
    <w:p w:rsidR="000143AA" w:rsidRPr="005B7ABC" w:rsidRDefault="000143AA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Принадлежность команды к той или иной категории определяет её рейтинговая стоимость. Начиная с 2026 г., каждой команде начисляются рейтинговые </w:t>
      </w:r>
      <w:r w:rsidRPr="005B7ABC">
        <w:rPr>
          <w:sz w:val="28"/>
          <w:szCs w:val="28"/>
        </w:rPr>
        <w:t>баллы</w:t>
      </w:r>
      <w:r>
        <w:rPr>
          <w:sz w:val="28"/>
          <w:szCs w:val="28"/>
        </w:rPr>
        <w:t xml:space="preserve"> в соответствии с таблицей</w:t>
      </w:r>
      <w:r w:rsidRPr="005B7ABC">
        <w:rPr>
          <w:sz w:val="28"/>
          <w:szCs w:val="28"/>
        </w:rPr>
        <w:t>. Источником информации явл</w:t>
      </w:r>
      <w:r>
        <w:rPr>
          <w:sz w:val="28"/>
          <w:szCs w:val="28"/>
        </w:rPr>
        <w:t>яются</w:t>
      </w:r>
      <w:r w:rsidR="002E7EC8">
        <w:rPr>
          <w:sz w:val="28"/>
          <w:szCs w:val="28"/>
        </w:rPr>
        <w:t xml:space="preserve"> итоговые</w:t>
      </w:r>
      <w:r>
        <w:rPr>
          <w:sz w:val="28"/>
          <w:szCs w:val="28"/>
        </w:rPr>
        <w:t xml:space="preserve"> протоколы трё</w:t>
      </w:r>
      <w:r w:rsidRPr="005B7ABC"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последних </w:t>
      </w:r>
      <w:r w:rsidRPr="005B7ABC">
        <w:rPr>
          <w:sz w:val="28"/>
          <w:szCs w:val="28"/>
        </w:rPr>
        <w:t>фестивалей.</w:t>
      </w:r>
    </w:p>
    <w:p w:rsidR="000143AA" w:rsidRDefault="000143AA" w:rsidP="000143AA">
      <w:pPr>
        <w:rPr>
          <w:sz w:val="28"/>
          <w:szCs w:val="28"/>
        </w:rPr>
      </w:pPr>
    </w:p>
    <w:p w:rsidR="000143AA" w:rsidRPr="005B7ABC" w:rsidRDefault="000143AA" w:rsidP="00A17134">
      <w:pPr>
        <w:jc w:val="center"/>
        <w:rPr>
          <w:sz w:val="28"/>
          <w:szCs w:val="28"/>
        </w:rPr>
      </w:pPr>
      <w:r w:rsidRPr="005B7ABC">
        <w:rPr>
          <w:sz w:val="28"/>
          <w:szCs w:val="28"/>
        </w:rPr>
        <w:t>ТАБЛИЦА НАЧИСЛЕНИЯ РЕЙТИНГОВЫХ БАЛЛОВ, начиная с 2026 г.</w:t>
      </w:r>
    </w:p>
    <w:p w:rsidR="000143AA" w:rsidRPr="005B7ABC" w:rsidRDefault="000143AA" w:rsidP="000143AA">
      <w:pPr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993"/>
        <w:gridCol w:w="992"/>
        <w:gridCol w:w="2126"/>
        <w:gridCol w:w="1276"/>
        <w:gridCol w:w="1276"/>
      </w:tblGrid>
      <w:tr w:rsidR="000143AA" w:rsidRPr="00955FF5" w:rsidTr="0006114D">
        <w:tc>
          <w:tcPr>
            <w:tcW w:w="2518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Категория</w:t>
            </w:r>
          </w:p>
        </w:tc>
        <w:tc>
          <w:tcPr>
            <w:tcW w:w="992" w:type="dxa"/>
          </w:tcPr>
          <w:p w:rsidR="000143AA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 xml:space="preserve">1-е </w:t>
            </w:r>
          </w:p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место</w:t>
            </w:r>
          </w:p>
        </w:tc>
        <w:tc>
          <w:tcPr>
            <w:tcW w:w="993" w:type="dxa"/>
          </w:tcPr>
          <w:p w:rsidR="000143AA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 xml:space="preserve">2-е </w:t>
            </w:r>
          </w:p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место</w:t>
            </w:r>
          </w:p>
        </w:tc>
        <w:tc>
          <w:tcPr>
            <w:tcW w:w="992" w:type="dxa"/>
          </w:tcPr>
          <w:p w:rsidR="000143AA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 xml:space="preserve">3-е </w:t>
            </w:r>
          </w:p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место</w:t>
            </w:r>
          </w:p>
        </w:tc>
        <w:tc>
          <w:tcPr>
            <w:tcW w:w="212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Поощрительная премия</w:t>
            </w:r>
          </w:p>
        </w:tc>
        <w:tc>
          <w:tcPr>
            <w:tcW w:w="127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</w:t>
            </w:r>
          </w:p>
        </w:tc>
        <w:tc>
          <w:tcPr>
            <w:tcW w:w="1276" w:type="dxa"/>
          </w:tcPr>
          <w:p w:rsidR="000143AA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Пропуск</w:t>
            </w:r>
          </w:p>
        </w:tc>
      </w:tr>
      <w:tr w:rsidR="000143AA" w:rsidRPr="00955FF5" w:rsidTr="0006114D">
        <w:tc>
          <w:tcPr>
            <w:tcW w:w="2518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«Мастера игры»</w:t>
            </w:r>
          </w:p>
        </w:tc>
        <w:tc>
          <w:tcPr>
            <w:tcW w:w="992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143AA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143AA" w:rsidRPr="00955FF5" w:rsidTr="0006114D">
        <w:tc>
          <w:tcPr>
            <w:tcW w:w="2518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«Любители игры»</w:t>
            </w:r>
          </w:p>
        </w:tc>
        <w:tc>
          <w:tcPr>
            <w:tcW w:w="992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 w:rsidRPr="00955FF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143AA" w:rsidRPr="00955FF5" w:rsidRDefault="000143AA" w:rsidP="00061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143AA" w:rsidRDefault="000143AA" w:rsidP="000143AA">
      <w:pPr>
        <w:rPr>
          <w:sz w:val="28"/>
          <w:szCs w:val="28"/>
        </w:rPr>
      </w:pPr>
    </w:p>
    <w:p w:rsidR="000143AA" w:rsidRPr="007B5744" w:rsidRDefault="000143AA" w:rsidP="00E5696E">
      <w:pPr>
        <w:ind w:firstLine="567"/>
        <w:jc w:val="both"/>
        <w:rPr>
          <w:sz w:val="28"/>
          <w:szCs w:val="28"/>
        </w:rPr>
      </w:pPr>
      <w:r w:rsidRPr="007B5744">
        <w:rPr>
          <w:sz w:val="28"/>
          <w:szCs w:val="28"/>
        </w:rPr>
        <w:t xml:space="preserve">Проходное число баллов на команду для заявки в категорию «Мастера игры» должно быть не менее </w:t>
      </w:r>
      <w:r w:rsidR="00A17134">
        <w:rPr>
          <w:sz w:val="28"/>
          <w:szCs w:val="28"/>
        </w:rPr>
        <w:t>4</w:t>
      </w:r>
      <w:r w:rsidRPr="007B5744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 суммарно за три последних соревнования</w:t>
      </w:r>
      <w:r w:rsidRPr="007B5744">
        <w:rPr>
          <w:sz w:val="28"/>
          <w:szCs w:val="28"/>
        </w:rPr>
        <w:t>.</w:t>
      </w:r>
    </w:p>
    <w:p w:rsidR="000143AA" w:rsidRDefault="000143AA" w:rsidP="00E5696E">
      <w:pPr>
        <w:ind w:firstLine="567"/>
        <w:jc w:val="both"/>
        <w:rPr>
          <w:sz w:val="28"/>
          <w:szCs w:val="28"/>
        </w:rPr>
      </w:pPr>
      <w:r w:rsidRPr="0033285B">
        <w:rPr>
          <w:sz w:val="28"/>
          <w:szCs w:val="28"/>
        </w:rPr>
        <w:t xml:space="preserve">По </w:t>
      </w:r>
      <w:r w:rsidR="0006114D">
        <w:rPr>
          <w:sz w:val="28"/>
          <w:szCs w:val="28"/>
        </w:rPr>
        <w:t xml:space="preserve">согласованию с Оргкомитетом </w:t>
      </w:r>
      <w:r w:rsidRPr="0033285B">
        <w:rPr>
          <w:sz w:val="28"/>
          <w:szCs w:val="28"/>
        </w:rPr>
        <w:t>команды</w:t>
      </w:r>
      <w:r w:rsidR="0006114D">
        <w:rPr>
          <w:sz w:val="28"/>
          <w:szCs w:val="28"/>
        </w:rPr>
        <w:t xml:space="preserve"> РО</w:t>
      </w:r>
      <w:r w:rsidR="00A17134">
        <w:rPr>
          <w:sz w:val="28"/>
          <w:szCs w:val="28"/>
        </w:rPr>
        <w:t xml:space="preserve"> ВОС</w:t>
      </w:r>
      <w:r w:rsidRPr="0033285B">
        <w:rPr>
          <w:sz w:val="28"/>
          <w:szCs w:val="28"/>
        </w:rPr>
        <w:t xml:space="preserve"> </w:t>
      </w:r>
      <w:r w:rsidR="0006114D" w:rsidRPr="0033285B">
        <w:rPr>
          <w:sz w:val="28"/>
          <w:szCs w:val="28"/>
        </w:rPr>
        <w:t>категори</w:t>
      </w:r>
      <w:r w:rsidR="0006114D">
        <w:rPr>
          <w:sz w:val="28"/>
          <w:szCs w:val="28"/>
        </w:rPr>
        <w:t>и</w:t>
      </w:r>
      <w:r w:rsidR="0006114D" w:rsidRPr="0033285B">
        <w:rPr>
          <w:sz w:val="28"/>
          <w:szCs w:val="28"/>
        </w:rPr>
        <w:t xml:space="preserve"> «Мастера</w:t>
      </w:r>
      <w:r w:rsidR="0006114D">
        <w:rPr>
          <w:sz w:val="28"/>
          <w:szCs w:val="28"/>
        </w:rPr>
        <w:t xml:space="preserve"> игры</w:t>
      </w:r>
      <w:r w:rsidR="0006114D" w:rsidRPr="0033285B">
        <w:rPr>
          <w:sz w:val="28"/>
          <w:szCs w:val="28"/>
        </w:rPr>
        <w:t>»</w:t>
      </w:r>
      <w:r w:rsidR="0006114D">
        <w:rPr>
          <w:sz w:val="28"/>
          <w:szCs w:val="28"/>
        </w:rPr>
        <w:t xml:space="preserve"> </w:t>
      </w:r>
      <w:r w:rsidRPr="0033285B">
        <w:rPr>
          <w:sz w:val="28"/>
          <w:szCs w:val="28"/>
        </w:rPr>
        <w:t xml:space="preserve">могут </w:t>
      </w:r>
      <w:r w:rsidR="0006114D">
        <w:rPr>
          <w:sz w:val="28"/>
          <w:szCs w:val="28"/>
        </w:rPr>
        <w:t xml:space="preserve">перейти в </w:t>
      </w:r>
      <w:r w:rsidRPr="0033285B">
        <w:rPr>
          <w:sz w:val="28"/>
          <w:szCs w:val="28"/>
        </w:rPr>
        <w:t>категори</w:t>
      </w:r>
      <w:r w:rsidR="0006114D">
        <w:rPr>
          <w:sz w:val="28"/>
          <w:szCs w:val="28"/>
        </w:rPr>
        <w:t xml:space="preserve">ю </w:t>
      </w:r>
      <w:r w:rsidR="0006114D" w:rsidRPr="0033285B">
        <w:rPr>
          <w:sz w:val="28"/>
          <w:szCs w:val="28"/>
        </w:rPr>
        <w:t>«Любители игры»</w:t>
      </w:r>
      <w:r w:rsidR="0006114D">
        <w:rPr>
          <w:sz w:val="28"/>
          <w:szCs w:val="28"/>
        </w:rPr>
        <w:t xml:space="preserve"> при условии наличия в ней двух и более игроков, не принимавших участие в тр</w:t>
      </w:r>
      <w:r w:rsidR="00A17134">
        <w:rPr>
          <w:sz w:val="28"/>
          <w:szCs w:val="28"/>
        </w:rPr>
        <w:t>ё</w:t>
      </w:r>
      <w:r w:rsidR="0006114D">
        <w:rPr>
          <w:sz w:val="28"/>
          <w:szCs w:val="28"/>
        </w:rPr>
        <w:t>х последних соревнованиях, а значит не имеющих отношения к набору рейтинговых баллов команды</w:t>
      </w:r>
      <w:r w:rsidRPr="0033285B">
        <w:rPr>
          <w:sz w:val="28"/>
          <w:szCs w:val="28"/>
        </w:rPr>
        <w:t>.</w:t>
      </w:r>
      <w:r w:rsidR="0006114D">
        <w:rPr>
          <w:sz w:val="28"/>
          <w:szCs w:val="28"/>
        </w:rPr>
        <w:t xml:space="preserve"> Источником информации являются заявки, выверенные на регистрации тр</w:t>
      </w:r>
      <w:r w:rsidR="00A17134">
        <w:rPr>
          <w:sz w:val="28"/>
          <w:szCs w:val="28"/>
        </w:rPr>
        <w:t>ё</w:t>
      </w:r>
      <w:r w:rsidR="0006114D">
        <w:rPr>
          <w:sz w:val="28"/>
          <w:szCs w:val="28"/>
        </w:rPr>
        <w:t>х последних соревнований.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Заявка на участие в Фестивале представляется по строго установленной форме (</w:t>
      </w:r>
      <w:r w:rsidR="00A17134">
        <w:rPr>
          <w:sz w:val="28"/>
          <w:szCs w:val="28"/>
        </w:rPr>
        <w:t>П</w:t>
      </w:r>
      <w:r>
        <w:rPr>
          <w:sz w:val="28"/>
          <w:szCs w:val="28"/>
        </w:rPr>
        <w:t>риложение 1). Заявка обязательно подписывается председателем региональной организации ВОС</w:t>
      </w:r>
      <w:r w:rsidRPr="00E270DF">
        <w:rPr>
          <w:sz w:val="28"/>
          <w:szCs w:val="28"/>
        </w:rPr>
        <w:t xml:space="preserve"> </w:t>
      </w:r>
      <w:r>
        <w:rPr>
          <w:sz w:val="28"/>
          <w:szCs w:val="28"/>
        </w:rPr>
        <w:t>и высылается в Оргкомитет не позднее</w:t>
      </w:r>
      <w:r w:rsidRPr="00E270DF">
        <w:rPr>
          <w:sz w:val="28"/>
          <w:szCs w:val="28"/>
        </w:rPr>
        <w:t xml:space="preserve">, чем за </w:t>
      </w:r>
      <w:r>
        <w:rPr>
          <w:sz w:val="28"/>
          <w:szCs w:val="28"/>
        </w:rPr>
        <w:t xml:space="preserve">30 дней </w:t>
      </w:r>
      <w:r w:rsidRPr="00E270DF">
        <w:rPr>
          <w:sz w:val="28"/>
          <w:szCs w:val="28"/>
        </w:rPr>
        <w:t xml:space="preserve">до проведения </w:t>
      </w:r>
      <w:r>
        <w:rPr>
          <w:sz w:val="28"/>
          <w:szCs w:val="28"/>
        </w:rPr>
        <w:t xml:space="preserve">мероприятия по </w:t>
      </w:r>
      <w:r w:rsidRPr="00E270DF">
        <w:rPr>
          <w:sz w:val="28"/>
          <w:szCs w:val="28"/>
        </w:rPr>
        <w:t>адрес</w:t>
      </w:r>
      <w:r>
        <w:rPr>
          <w:sz w:val="28"/>
          <w:szCs w:val="28"/>
        </w:rPr>
        <w:t>у</w:t>
      </w:r>
      <w:r w:rsidRPr="00E270DF">
        <w:rPr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125252, г"/>
        </w:smartTagPr>
        <w:r w:rsidRPr="00E270DF">
          <w:rPr>
            <w:sz w:val="28"/>
            <w:szCs w:val="28"/>
          </w:rPr>
          <w:t>125252, г</w:t>
        </w:r>
      </w:smartTag>
      <w:r>
        <w:rPr>
          <w:sz w:val="28"/>
          <w:szCs w:val="28"/>
        </w:rPr>
        <w:t xml:space="preserve">. Москва, ул. </w:t>
      </w:r>
      <w:r w:rsidRPr="00E270DF">
        <w:rPr>
          <w:sz w:val="28"/>
          <w:szCs w:val="28"/>
        </w:rPr>
        <w:t>Куусине</w:t>
      </w:r>
      <w:r>
        <w:rPr>
          <w:sz w:val="28"/>
          <w:szCs w:val="28"/>
        </w:rPr>
        <w:t xml:space="preserve">на, </w:t>
      </w:r>
      <w:r>
        <w:rPr>
          <w:sz w:val="28"/>
          <w:szCs w:val="28"/>
        </w:rPr>
        <w:lastRenderedPageBreak/>
        <w:t xml:space="preserve">д. 19А. Контактные телефоны </w:t>
      </w:r>
      <w:r w:rsidR="00D31DA8">
        <w:rPr>
          <w:sz w:val="28"/>
          <w:szCs w:val="28"/>
        </w:rPr>
        <w:t xml:space="preserve">+7 499 </w:t>
      </w:r>
      <w:r>
        <w:rPr>
          <w:sz w:val="28"/>
          <w:szCs w:val="28"/>
        </w:rPr>
        <w:t xml:space="preserve">943-35-06, </w:t>
      </w:r>
      <w:r w:rsidR="00D31DA8">
        <w:rPr>
          <w:sz w:val="28"/>
          <w:szCs w:val="28"/>
        </w:rPr>
        <w:t xml:space="preserve">+7 495 </w:t>
      </w:r>
      <w:r>
        <w:rPr>
          <w:sz w:val="28"/>
          <w:szCs w:val="28"/>
        </w:rPr>
        <w:t xml:space="preserve">123-47-15, адреса электронной почты: </w:t>
      </w:r>
      <w:hyperlink r:id="rId4" w:history="1">
        <w:r w:rsidRPr="00B654B5">
          <w:rPr>
            <w:rStyle w:val="a5"/>
            <w:sz w:val="28"/>
            <w:szCs w:val="28"/>
          </w:rPr>
          <w:t>cultura@ksrk.ru</w:t>
        </w:r>
      </w:hyperlink>
      <w:r>
        <w:rPr>
          <w:sz w:val="28"/>
          <w:szCs w:val="28"/>
        </w:rPr>
        <w:t xml:space="preserve"> или</w:t>
      </w:r>
      <w:r w:rsidRPr="00B654B5">
        <w:rPr>
          <w:sz w:val="28"/>
          <w:szCs w:val="28"/>
        </w:rPr>
        <w:t xml:space="preserve"> </w:t>
      </w:r>
      <w:hyperlink r:id="rId5" w:history="1">
        <w:r w:rsidRPr="00B654B5">
          <w:rPr>
            <w:rStyle w:val="a5"/>
            <w:sz w:val="28"/>
            <w:szCs w:val="28"/>
            <w:lang w:val="en-US"/>
          </w:rPr>
          <w:t>omo</w:t>
        </w:r>
        <w:r w:rsidRPr="00B654B5">
          <w:rPr>
            <w:rStyle w:val="a5"/>
            <w:sz w:val="28"/>
            <w:szCs w:val="28"/>
          </w:rPr>
          <w:t>_</w:t>
        </w:r>
        <w:r w:rsidRPr="00B654B5">
          <w:rPr>
            <w:rStyle w:val="a5"/>
            <w:sz w:val="28"/>
            <w:szCs w:val="28"/>
            <w:lang w:val="en-US"/>
          </w:rPr>
          <w:t>ksrkvos</w:t>
        </w:r>
        <w:r w:rsidRPr="00B654B5">
          <w:rPr>
            <w:rStyle w:val="a5"/>
            <w:sz w:val="28"/>
            <w:szCs w:val="28"/>
          </w:rPr>
          <w:t>@</w:t>
        </w:r>
        <w:r w:rsidRPr="00B654B5">
          <w:rPr>
            <w:rStyle w:val="a5"/>
            <w:sz w:val="28"/>
            <w:szCs w:val="28"/>
            <w:lang w:val="en-US"/>
          </w:rPr>
          <w:t>mail</w:t>
        </w:r>
        <w:r w:rsidRPr="00B654B5">
          <w:rPr>
            <w:rStyle w:val="a5"/>
            <w:sz w:val="28"/>
            <w:szCs w:val="28"/>
          </w:rPr>
          <w:t>.</w:t>
        </w:r>
        <w:proofErr w:type="spellStart"/>
        <w:r w:rsidRPr="00B654B5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D31DA8">
        <w:rPr>
          <w:sz w:val="28"/>
          <w:szCs w:val="28"/>
        </w:rPr>
        <w:t>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Всем участникам Фестиваля при себе необходимо и</w:t>
      </w:r>
      <w:r w:rsidR="00D31DA8">
        <w:rPr>
          <w:sz w:val="28"/>
          <w:szCs w:val="28"/>
        </w:rPr>
        <w:t>меть паспорт и справку МСЭ</w:t>
      </w:r>
      <w:r>
        <w:rPr>
          <w:sz w:val="28"/>
          <w:szCs w:val="28"/>
        </w:rPr>
        <w:t>. Основанием для участия в мероприятиях Фестивал</w:t>
      </w:r>
      <w:r w:rsidR="00A17134">
        <w:rPr>
          <w:sz w:val="28"/>
          <w:szCs w:val="28"/>
        </w:rPr>
        <w:t>я</w:t>
      </w:r>
      <w:r>
        <w:rPr>
          <w:sz w:val="28"/>
          <w:szCs w:val="28"/>
        </w:rPr>
        <w:t xml:space="preserve"> является вызов Оргкомитета.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Ограничений по количеству </w:t>
      </w:r>
      <w:r w:rsidR="00F249DE">
        <w:rPr>
          <w:sz w:val="28"/>
          <w:szCs w:val="28"/>
        </w:rPr>
        <w:t xml:space="preserve">участия в </w:t>
      </w:r>
      <w:r>
        <w:rPr>
          <w:sz w:val="28"/>
          <w:szCs w:val="28"/>
        </w:rPr>
        <w:t>мероприяти</w:t>
      </w:r>
      <w:r w:rsidR="00F249DE">
        <w:rPr>
          <w:sz w:val="28"/>
          <w:szCs w:val="28"/>
        </w:rPr>
        <w:t>ях</w:t>
      </w:r>
      <w:r>
        <w:rPr>
          <w:sz w:val="28"/>
          <w:szCs w:val="28"/>
        </w:rPr>
        <w:t xml:space="preserve"> </w:t>
      </w:r>
      <w:r w:rsidR="00F249DE">
        <w:rPr>
          <w:sz w:val="28"/>
          <w:szCs w:val="28"/>
        </w:rPr>
        <w:t>Ф</w:t>
      </w:r>
      <w:r>
        <w:rPr>
          <w:sz w:val="28"/>
          <w:szCs w:val="28"/>
        </w:rPr>
        <w:t>естивал</w:t>
      </w:r>
      <w:r w:rsidR="00F249DE">
        <w:rPr>
          <w:sz w:val="28"/>
          <w:szCs w:val="28"/>
        </w:rPr>
        <w:t>я</w:t>
      </w:r>
      <w:r>
        <w:rPr>
          <w:sz w:val="28"/>
          <w:szCs w:val="28"/>
        </w:rPr>
        <w:t xml:space="preserve"> в год для одной РО </w:t>
      </w:r>
      <w:r w:rsidR="00A17134">
        <w:rPr>
          <w:sz w:val="28"/>
          <w:szCs w:val="28"/>
        </w:rPr>
        <w:t xml:space="preserve">ВОС </w:t>
      </w:r>
      <w:r>
        <w:rPr>
          <w:sz w:val="28"/>
          <w:szCs w:val="28"/>
        </w:rPr>
        <w:t>не предусмотрено.</w:t>
      </w:r>
    </w:p>
    <w:p w:rsidR="007246AF" w:rsidRDefault="00F249DE" w:rsidP="00E5696E">
      <w:pPr>
        <w:suppressAutoHyphens/>
        <w:ind w:firstLine="567"/>
        <w:jc w:val="both"/>
        <w:rPr>
          <w:sz w:val="28"/>
        </w:rPr>
      </w:pPr>
      <w:r>
        <w:rPr>
          <w:sz w:val="28"/>
          <w:szCs w:val="28"/>
        </w:rPr>
        <w:t>Перечень</w:t>
      </w:r>
      <w:r w:rsidR="007246AF">
        <w:rPr>
          <w:sz w:val="28"/>
          <w:szCs w:val="28"/>
        </w:rPr>
        <w:t xml:space="preserve"> коман</w:t>
      </w:r>
      <w:r w:rsidR="00D31DA8">
        <w:rPr>
          <w:sz w:val="28"/>
          <w:szCs w:val="28"/>
        </w:rPr>
        <w:t xml:space="preserve">д для участия в Чемпионате 2030 </w:t>
      </w:r>
      <w:r w:rsidR="007246AF">
        <w:rPr>
          <w:sz w:val="28"/>
          <w:szCs w:val="28"/>
        </w:rPr>
        <w:t>г. определяетс</w:t>
      </w:r>
      <w:r w:rsidR="003D1EB4">
        <w:rPr>
          <w:sz w:val="28"/>
          <w:szCs w:val="28"/>
        </w:rPr>
        <w:t>я Оргкомитетом на основании их</w:t>
      </w:r>
      <w:r w:rsidR="007246AF">
        <w:rPr>
          <w:sz w:val="28"/>
          <w:szCs w:val="28"/>
        </w:rPr>
        <w:t xml:space="preserve"> результативности </w:t>
      </w:r>
      <w:r w:rsidR="00D31DA8">
        <w:rPr>
          <w:sz w:val="28"/>
          <w:szCs w:val="28"/>
        </w:rPr>
        <w:t xml:space="preserve">в </w:t>
      </w:r>
      <w:r w:rsidR="007246AF">
        <w:rPr>
          <w:sz w:val="28"/>
          <w:szCs w:val="28"/>
        </w:rPr>
        <w:t>предыдущих мероприятиях Фестиваля. Максимальное количество команд в чемпионате – 12.</w:t>
      </w:r>
    </w:p>
    <w:p w:rsidR="007246AF" w:rsidRDefault="007246AF" w:rsidP="007246AF">
      <w:pPr>
        <w:tabs>
          <w:tab w:val="left" w:pos="1080"/>
        </w:tabs>
        <w:suppressAutoHyphens/>
        <w:jc w:val="center"/>
        <w:rPr>
          <w:b/>
          <w:sz w:val="28"/>
          <w:szCs w:val="28"/>
        </w:rPr>
      </w:pPr>
    </w:p>
    <w:p w:rsidR="007246AF" w:rsidRDefault="007246AF" w:rsidP="007246AF">
      <w:pPr>
        <w:tabs>
          <w:tab w:val="left" w:pos="1080"/>
        </w:tabs>
        <w:suppressAutoHyphens/>
        <w:jc w:val="center"/>
        <w:rPr>
          <w:b/>
          <w:sz w:val="28"/>
          <w:szCs w:val="28"/>
        </w:rPr>
      </w:pPr>
      <w:r w:rsidRPr="00BD6292">
        <w:rPr>
          <w:b/>
          <w:sz w:val="28"/>
          <w:szCs w:val="28"/>
        </w:rPr>
        <w:t xml:space="preserve">Порядок проведения </w:t>
      </w:r>
      <w:r>
        <w:rPr>
          <w:b/>
          <w:sz w:val="28"/>
          <w:szCs w:val="28"/>
        </w:rPr>
        <w:t>Ф</w:t>
      </w:r>
      <w:r w:rsidRPr="00BD6292">
        <w:rPr>
          <w:b/>
          <w:sz w:val="28"/>
          <w:szCs w:val="28"/>
        </w:rPr>
        <w:t>естиваля</w:t>
      </w:r>
    </w:p>
    <w:p w:rsidR="007246AF" w:rsidRDefault="007246AF" w:rsidP="00E5696E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Фестиваля Оргкомитет предварительно определяет набор настольных игр, исходя из степени актуальности и адаптированности, </w:t>
      </w:r>
      <w:r w:rsidRPr="00346D82">
        <w:rPr>
          <w:sz w:val="28"/>
          <w:szCs w:val="28"/>
        </w:rPr>
        <w:t>и уведомляет об этом потенциальных участников не позже, чем за два месяца до мероприятия.</w:t>
      </w:r>
    </w:p>
    <w:p w:rsidR="007246AF" w:rsidRDefault="007246AF" w:rsidP="00E5696E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для каждого соревнования в рамках Фестиваля перечень наименований игр может меняться частично или полностью, а единой формы выпуска игр для инвалидов по зрению не существует, в первый день командам-участницам рекомендуется ознакомиться с предлагаемыми играми </w:t>
      </w:r>
      <w:r w:rsidR="003D1EB4">
        <w:rPr>
          <w:sz w:val="28"/>
          <w:szCs w:val="28"/>
        </w:rPr>
        <w:t>–</w:t>
      </w:r>
      <w:r>
        <w:rPr>
          <w:sz w:val="28"/>
          <w:szCs w:val="28"/>
        </w:rPr>
        <w:t xml:space="preserve"> как с точки зрения правил, так и особенностей использования в игре.</w:t>
      </w:r>
    </w:p>
    <w:p w:rsidR="007246AF" w:rsidRPr="005A0899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когда с</w:t>
      </w:r>
      <w:r w:rsidRPr="005B7ABC">
        <w:rPr>
          <w:sz w:val="28"/>
          <w:szCs w:val="28"/>
        </w:rPr>
        <w:t xml:space="preserve">оревнования организуются </w:t>
      </w:r>
      <w:r w:rsidRPr="005A089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двух </w:t>
      </w:r>
      <w:r w:rsidRPr="005A0899">
        <w:rPr>
          <w:sz w:val="28"/>
          <w:szCs w:val="28"/>
        </w:rPr>
        <w:t>категориях</w:t>
      </w:r>
      <w:r>
        <w:rPr>
          <w:sz w:val="28"/>
          <w:szCs w:val="28"/>
        </w:rPr>
        <w:t xml:space="preserve">, они проходят </w:t>
      </w:r>
      <w:r w:rsidRPr="005B7ABC">
        <w:rPr>
          <w:sz w:val="28"/>
          <w:szCs w:val="28"/>
        </w:rPr>
        <w:t>параллельно в два потока</w:t>
      </w:r>
      <w:r>
        <w:rPr>
          <w:sz w:val="28"/>
          <w:szCs w:val="28"/>
        </w:rPr>
        <w:t>.</w:t>
      </w:r>
    </w:p>
    <w:p w:rsidR="007246AF" w:rsidRPr="005A0899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к</w:t>
      </w:r>
      <w:r w:rsidRPr="005A0899">
        <w:rPr>
          <w:sz w:val="28"/>
          <w:szCs w:val="28"/>
        </w:rPr>
        <w:t>оманд</w:t>
      </w:r>
      <w:r>
        <w:rPr>
          <w:sz w:val="28"/>
          <w:szCs w:val="28"/>
        </w:rPr>
        <w:t xml:space="preserve"> в категории «М</w:t>
      </w:r>
      <w:r w:rsidRPr="005A0899">
        <w:rPr>
          <w:sz w:val="28"/>
          <w:szCs w:val="28"/>
        </w:rPr>
        <w:t>астер</w:t>
      </w:r>
      <w:r>
        <w:rPr>
          <w:sz w:val="28"/>
          <w:szCs w:val="28"/>
        </w:rPr>
        <w:t>а</w:t>
      </w:r>
      <w:r w:rsidRPr="005A0899">
        <w:rPr>
          <w:sz w:val="28"/>
          <w:szCs w:val="28"/>
        </w:rPr>
        <w:t xml:space="preserve"> игры</w:t>
      </w:r>
      <w:r>
        <w:rPr>
          <w:sz w:val="28"/>
          <w:szCs w:val="28"/>
        </w:rPr>
        <w:t>»</w:t>
      </w:r>
      <w:r w:rsidRPr="005A0899">
        <w:rPr>
          <w:sz w:val="28"/>
          <w:szCs w:val="28"/>
        </w:rPr>
        <w:t xml:space="preserve"> игр</w:t>
      </w:r>
      <w:r>
        <w:rPr>
          <w:sz w:val="28"/>
          <w:szCs w:val="28"/>
        </w:rPr>
        <w:t xml:space="preserve">а идёт </w:t>
      </w:r>
      <w:r w:rsidRPr="005A0899">
        <w:rPr>
          <w:sz w:val="28"/>
          <w:szCs w:val="28"/>
        </w:rPr>
        <w:t>с ограниченным вре</w:t>
      </w:r>
      <w:r>
        <w:rPr>
          <w:sz w:val="28"/>
          <w:szCs w:val="28"/>
        </w:rPr>
        <w:t>менем на один ход и по усложнё</w:t>
      </w:r>
      <w:r w:rsidRPr="005A0899">
        <w:rPr>
          <w:sz w:val="28"/>
          <w:szCs w:val="28"/>
        </w:rPr>
        <w:t>нным правилам</w:t>
      </w:r>
      <w:r>
        <w:rPr>
          <w:sz w:val="28"/>
          <w:szCs w:val="28"/>
        </w:rPr>
        <w:t>. Для к</w:t>
      </w:r>
      <w:r w:rsidRPr="005A0899">
        <w:rPr>
          <w:sz w:val="28"/>
          <w:szCs w:val="28"/>
        </w:rPr>
        <w:t>оманд</w:t>
      </w:r>
      <w:r>
        <w:rPr>
          <w:sz w:val="28"/>
          <w:szCs w:val="28"/>
        </w:rPr>
        <w:t xml:space="preserve"> в категории</w:t>
      </w:r>
    </w:p>
    <w:p w:rsidR="007246AF" w:rsidRPr="005A0899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«Л</w:t>
      </w:r>
      <w:r w:rsidRPr="005A0899">
        <w:rPr>
          <w:sz w:val="28"/>
          <w:szCs w:val="28"/>
        </w:rPr>
        <w:t>юбител</w:t>
      </w:r>
      <w:r>
        <w:rPr>
          <w:sz w:val="28"/>
          <w:szCs w:val="28"/>
        </w:rPr>
        <w:t>и</w:t>
      </w:r>
      <w:r w:rsidRPr="005A0899">
        <w:rPr>
          <w:sz w:val="28"/>
          <w:szCs w:val="28"/>
        </w:rPr>
        <w:t xml:space="preserve"> игры</w:t>
      </w:r>
      <w:r>
        <w:rPr>
          <w:sz w:val="28"/>
          <w:szCs w:val="28"/>
        </w:rPr>
        <w:t>»</w:t>
      </w:r>
      <w:r w:rsidRPr="005A0899">
        <w:rPr>
          <w:sz w:val="28"/>
          <w:szCs w:val="28"/>
        </w:rPr>
        <w:t xml:space="preserve"> темп игры регулирует судья, </w:t>
      </w:r>
      <w:r>
        <w:rPr>
          <w:sz w:val="28"/>
          <w:szCs w:val="28"/>
        </w:rPr>
        <w:t>а сама игра ид</w:t>
      </w:r>
      <w:r w:rsidR="003D1EB4">
        <w:rPr>
          <w:sz w:val="28"/>
          <w:szCs w:val="28"/>
        </w:rPr>
        <w:t>ё</w:t>
      </w:r>
      <w:r>
        <w:rPr>
          <w:sz w:val="28"/>
          <w:szCs w:val="28"/>
        </w:rPr>
        <w:t>т по упрощё</w:t>
      </w:r>
      <w:r w:rsidRPr="005A0899">
        <w:rPr>
          <w:sz w:val="28"/>
          <w:szCs w:val="28"/>
        </w:rPr>
        <w:t>нным правилам.</w:t>
      </w:r>
    </w:p>
    <w:p w:rsidR="007246AF" w:rsidRPr="00BC6714" w:rsidRDefault="007246AF" w:rsidP="00E5696E">
      <w:pPr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На протяжении всего </w:t>
      </w:r>
      <w:r w:rsidR="003D1EB4">
        <w:rPr>
          <w:sz w:val="28"/>
          <w:szCs w:val="28"/>
        </w:rPr>
        <w:t>Ф</w:t>
      </w:r>
      <w:r>
        <w:rPr>
          <w:sz w:val="28"/>
          <w:szCs w:val="28"/>
        </w:rPr>
        <w:t>естиваля соревнования</w:t>
      </w:r>
      <w:r w:rsidRPr="005D32BB">
        <w:rPr>
          <w:sz w:val="28"/>
          <w:szCs w:val="28"/>
        </w:rPr>
        <w:t xml:space="preserve"> проходят в мелких подгруппах по 3-4 игрока по круговой системе. Принадлежность игрока к подгруппе определяется цветом бей</w:t>
      </w:r>
      <w:r>
        <w:rPr>
          <w:sz w:val="28"/>
          <w:szCs w:val="28"/>
        </w:rPr>
        <w:t>джа и номером команды по жеребьё</w:t>
      </w:r>
      <w:r w:rsidRPr="005D32BB">
        <w:rPr>
          <w:sz w:val="28"/>
          <w:szCs w:val="28"/>
        </w:rPr>
        <w:t xml:space="preserve">вке. </w:t>
      </w:r>
    </w:p>
    <w:p w:rsidR="007246AF" w:rsidRPr="005D32BB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Сначала с помощью жеребьё</w:t>
      </w:r>
      <w:r w:rsidRPr="005D32BB">
        <w:rPr>
          <w:sz w:val="28"/>
          <w:szCs w:val="28"/>
        </w:rPr>
        <w:t xml:space="preserve">вки формируются подгруппы по 3-4 команды в каждой (количество подгрупп зависит от числа заявившихся команд). </w:t>
      </w:r>
    </w:p>
    <w:p w:rsidR="007246AF" w:rsidRPr="00BC6714" w:rsidRDefault="007246AF" w:rsidP="00E5696E">
      <w:pPr>
        <w:ind w:firstLine="567"/>
        <w:jc w:val="both"/>
        <w:rPr>
          <w:sz w:val="28"/>
          <w:szCs w:val="28"/>
          <w:highlight w:val="yellow"/>
        </w:rPr>
      </w:pPr>
      <w:r w:rsidRPr="005D32BB">
        <w:rPr>
          <w:sz w:val="28"/>
          <w:szCs w:val="28"/>
        </w:rPr>
        <w:t>Затем каж</w:t>
      </w:r>
      <w:r>
        <w:rPr>
          <w:sz w:val="28"/>
          <w:szCs w:val="28"/>
        </w:rPr>
        <w:t xml:space="preserve">дой команде вручаются </w:t>
      </w:r>
      <w:proofErr w:type="spellStart"/>
      <w:r>
        <w:rPr>
          <w:sz w:val="28"/>
          <w:szCs w:val="28"/>
        </w:rPr>
        <w:t>бейджи</w:t>
      </w:r>
      <w:proofErr w:type="spellEnd"/>
      <w:r>
        <w:rPr>
          <w:sz w:val="28"/>
          <w:szCs w:val="28"/>
        </w:rPr>
        <w:t xml:space="preserve"> трёх цветов: жё</w:t>
      </w:r>
      <w:r w:rsidRPr="005D32BB">
        <w:rPr>
          <w:sz w:val="28"/>
          <w:szCs w:val="28"/>
        </w:rPr>
        <w:t>лтый предназначен полностью незрячему игроку</w:t>
      </w:r>
      <w:r>
        <w:rPr>
          <w:sz w:val="28"/>
          <w:szCs w:val="28"/>
        </w:rPr>
        <w:t xml:space="preserve"> (строго </w:t>
      </w:r>
      <w:r w:rsidR="003D1EB4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гр.)</w:t>
      </w:r>
      <w:r w:rsidRPr="005D32BB">
        <w:rPr>
          <w:sz w:val="28"/>
          <w:szCs w:val="28"/>
        </w:rPr>
        <w:t>, синий – игроку с небольшим остатком зрения (</w:t>
      </w:r>
      <w:r>
        <w:rPr>
          <w:sz w:val="28"/>
          <w:szCs w:val="28"/>
        </w:rPr>
        <w:t xml:space="preserve">верхняя </w:t>
      </w:r>
      <w:r w:rsidRPr="005D32BB">
        <w:rPr>
          <w:sz w:val="28"/>
          <w:szCs w:val="28"/>
        </w:rPr>
        <w:t xml:space="preserve">граница </w:t>
      </w:r>
      <w:r w:rsidRPr="005D32BB">
        <w:rPr>
          <w:sz w:val="28"/>
          <w:szCs w:val="28"/>
          <w:lang w:val="en-US"/>
        </w:rPr>
        <w:t>I</w:t>
      </w:r>
      <w:r w:rsidRPr="005D32BB">
        <w:rPr>
          <w:sz w:val="28"/>
          <w:szCs w:val="28"/>
        </w:rPr>
        <w:t xml:space="preserve"> и </w:t>
      </w:r>
      <w:r w:rsidRPr="005D32BB">
        <w:rPr>
          <w:sz w:val="28"/>
          <w:szCs w:val="28"/>
          <w:lang w:val="en-US"/>
        </w:rPr>
        <w:t>II</w:t>
      </w:r>
      <w:r w:rsidRPr="005D32BB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а</w:t>
      </w:r>
      <w:r w:rsidRPr="005D32BB">
        <w:rPr>
          <w:sz w:val="28"/>
          <w:szCs w:val="28"/>
        </w:rPr>
        <w:t>), красный – игроку с хорошим остатком (</w:t>
      </w:r>
      <w:r>
        <w:rPr>
          <w:sz w:val="28"/>
          <w:szCs w:val="28"/>
        </w:rPr>
        <w:t xml:space="preserve">верхняя граница </w:t>
      </w:r>
      <w:r w:rsidRPr="005D32BB">
        <w:rPr>
          <w:sz w:val="28"/>
          <w:szCs w:val="28"/>
          <w:lang w:val="en-US"/>
        </w:rPr>
        <w:t>II</w:t>
      </w:r>
      <w:r w:rsidRPr="005D32BB">
        <w:rPr>
          <w:sz w:val="28"/>
          <w:szCs w:val="28"/>
        </w:rPr>
        <w:t xml:space="preserve"> или </w:t>
      </w:r>
      <w:r w:rsidRPr="005D32BB">
        <w:rPr>
          <w:sz w:val="28"/>
          <w:szCs w:val="28"/>
          <w:lang w:val="en-US"/>
        </w:rPr>
        <w:t>III</w:t>
      </w:r>
      <w:r w:rsidRPr="005D32BB">
        <w:rPr>
          <w:sz w:val="28"/>
          <w:szCs w:val="28"/>
        </w:rPr>
        <w:t xml:space="preserve"> группа). Цвет бейджа определяется соответственно заявке. На каждом бейдже наличествует ФИО игрока</w:t>
      </w:r>
      <w:r w:rsidR="003D1EB4" w:rsidRPr="003D1EB4">
        <w:rPr>
          <w:sz w:val="28"/>
          <w:szCs w:val="28"/>
        </w:rPr>
        <w:t>$</w:t>
      </w:r>
      <w:r w:rsidRPr="005D32BB">
        <w:rPr>
          <w:sz w:val="28"/>
          <w:szCs w:val="28"/>
        </w:rPr>
        <w:t xml:space="preserve"> номер, полученный командой при жеребь</w:t>
      </w:r>
      <w:r>
        <w:rPr>
          <w:sz w:val="28"/>
          <w:szCs w:val="28"/>
        </w:rPr>
        <w:t>ё</w:t>
      </w:r>
      <w:r w:rsidRPr="005D32BB">
        <w:rPr>
          <w:sz w:val="28"/>
          <w:szCs w:val="28"/>
        </w:rPr>
        <w:t>вке</w:t>
      </w:r>
      <w:r w:rsidR="003D1EB4" w:rsidRPr="003D1EB4">
        <w:rPr>
          <w:sz w:val="28"/>
          <w:szCs w:val="28"/>
        </w:rPr>
        <w:t>$</w:t>
      </w:r>
      <w:r>
        <w:rPr>
          <w:sz w:val="28"/>
          <w:szCs w:val="28"/>
        </w:rPr>
        <w:t xml:space="preserve"> категория команды</w:t>
      </w:r>
      <w:r w:rsidRPr="005D32BB">
        <w:rPr>
          <w:sz w:val="28"/>
          <w:szCs w:val="28"/>
        </w:rPr>
        <w:t>.</w:t>
      </w:r>
    </w:p>
    <w:p w:rsidR="005E27BE" w:rsidRDefault="007246AF" w:rsidP="00E5696E">
      <w:pPr>
        <w:ind w:firstLine="567"/>
        <w:jc w:val="both"/>
        <w:rPr>
          <w:sz w:val="28"/>
          <w:szCs w:val="28"/>
        </w:rPr>
      </w:pPr>
      <w:r w:rsidRPr="005D32BB">
        <w:rPr>
          <w:sz w:val="28"/>
          <w:szCs w:val="28"/>
        </w:rPr>
        <w:t xml:space="preserve">Соревнования проходят в несколько заходов в отдельных игровых зонах. В одной игровой зоне собираются игроки </w:t>
      </w:r>
      <w:r>
        <w:rPr>
          <w:sz w:val="28"/>
          <w:szCs w:val="28"/>
        </w:rPr>
        <w:t xml:space="preserve">одной категории </w:t>
      </w:r>
      <w:r w:rsidRPr="005D32BB">
        <w:rPr>
          <w:sz w:val="28"/>
          <w:szCs w:val="28"/>
        </w:rPr>
        <w:t>с одним цветом бейджа, которых судьи разбивают на игровые подгруппы в соответствии с номером по жеребь</w:t>
      </w:r>
      <w:r>
        <w:rPr>
          <w:sz w:val="28"/>
          <w:szCs w:val="28"/>
        </w:rPr>
        <w:t>ё</w:t>
      </w:r>
      <w:r w:rsidRPr="005D32BB">
        <w:rPr>
          <w:sz w:val="28"/>
          <w:szCs w:val="28"/>
        </w:rPr>
        <w:t>вке. На каждую игру от команды приход</w:t>
      </w:r>
      <w:r w:rsidR="003D1EB4">
        <w:rPr>
          <w:sz w:val="28"/>
          <w:szCs w:val="28"/>
        </w:rPr>
        <w:t>и</w:t>
      </w:r>
      <w:r w:rsidRPr="005D32BB">
        <w:rPr>
          <w:sz w:val="28"/>
          <w:szCs w:val="28"/>
        </w:rPr>
        <w:t>тся по одному игроку.</w:t>
      </w:r>
    </w:p>
    <w:p w:rsidR="005E27BE" w:rsidRDefault="005E27BE" w:rsidP="007246AF">
      <w:pPr>
        <w:ind w:firstLine="709"/>
        <w:jc w:val="both"/>
        <w:rPr>
          <w:sz w:val="28"/>
          <w:szCs w:val="28"/>
        </w:rPr>
      </w:pPr>
    </w:p>
    <w:p w:rsidR="007246AF" w:rsidRPr="005A0899" w:rsidRDefault="007246AF" w:rsidP="007246AF">
      <w:pPr>
        <w:ind w:firstLine="709"/>
        <w:jc w:val="both"/>
        <w:rPr>
          <w:sz w:val="28"/>
          <w:szCs w:val="28"/>
        </w:rPr>
      </w:pPr>
      <w:r w:rsidRPr="005A0899">
        <w:rPr>
          <w:sz w:val="28"/>
          <w:szCs w:val="28"/>
        </w:rPr>
        <w:t>Пример разбивки на подгруппы при наличии 12 команд.</w:t>
      </w:r>
    </w:p>
    <w:p w:rsidR="007246AF" w:rsidRPr="005A0899" w:rsidRDefault="007246AF" w:rsidP="007246AF">
      <w:pPr>
        <w:ind w:firstLine="709"/>
        <w:jc w:val="both"/>
        <w:rPr>
          <w:sz w:val="28"/>
          <w:szCs w:val="28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7246AF" w:rsidRPr="005A0899" w:rsidTr="00C37C46"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Красные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1-4</w:t>
            </w:r>
          </w:p>
        </w:tc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Красные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5-8</w:t>
            </w:r>
          </w:p>
        </w:tc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Красные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9-12</w:t>
            </w:r>
          </w:p>
        </w:tc>
      </w:tr>
      <w:tr w:rsidR="007246AF" w:rsidRPr="005A0899" w:rsidTr="00C37C46"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Синие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lastRenderedPageBreak/>
              <w:t>1-4</w:t>
            </w:r>
          </w:p>
        </w:tc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lastRenderedPageBreak/>
              <w:t>Синие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lastRenderedPageBreak/>
              <w:t>5-8</w:t>
            </w:r>
          </w:p>
        </w:tc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lastRenderedPageBreak/>
              <w:t>Синие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lastRenderedPageBreak/>
              <w:t>9-12</w:t>
            </w:r>
          </w:p>
        </w:tc>
      </w:tr>
      <w:tr w:rsidR="007246AF" w:rsidRPr="005A0899" w:rsidTr="00C37C46"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lastRenderedPageBreak/>
              <w:t>Желтые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1-4</w:t>
            </w:r>
          </w:p>
        </w:tc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Желтые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5-8</w:t>
            </w:r>
          </w:p>
        </w:tc>
        <w:tc>
          <w:tcPr>
            <w:tcW w:w="3095" w:type="dxa"/>
          </w:tcPr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Желтые</w:t>
            </w:r>
          </w:p>
          <w:p w:rsidR="007246AF" w:rsidRPr="005A0899" w:rsidRDefault="007246AF" w:rsidP="00C37C46">
            <w:pPr>
              <w:jc w:val="both"/>
              <w:rPr>
                <w:sz w:val="28"/>
                <w:szCs w:val="28"/>
              </w:rPr>
            </w:pPr>
            <w:r w:rsidRPr="005A0899">
              <w:rPr>
                <w:sz w:val="28"/>
                <w:szCs w:val="28"/>
              </w:rPr>
              <w:t>9-12</w:t>
            </w:r>
          </w:p>
        </w:tc>
      </w:tr>
    </w:tbl>
    <w:p w:rsidR="007246AF" w:rsidRPr="00BC6714" w:rsidRDefault="007246AF" w:rsidP="007246AF">
      <w:pPr>
        <w:ind w:firstLine="709"/>
        <w:jc w:val="both"/>
        <w:rPr>
          <w:sz w:val="28"/>
          <w:szCs w:val="28"/>
          <w:highlight w:val="yellow"/>
        </w:rPr>
      </w:pPr>
    </w:p>
    <w:p w:rsidR="007246AF" w:rsidRPr="00BC6714" w:rsidRDefault="007246AF" w:rsidP="00E5696E">
      <w:pPr>
        <w:ind w:firstLine="567"/>
        <w:jc w:val="both"/>
        <w:rPr>
          <w:sz w:val="28"/>
          <w:szCs w:val="28"/>
          <w:highlight w:val="yellow"/>
        </w:rPr>
      </w:pPr>
      <w:r w:rsidRPr="005D32BB">
        <w:rPr>
          <w:sz w:val="28"/>
          <w:szCs w:val="28"/>
        </w:rPr>
        <w:t>В каждый заход одновременно включаются три настольны</w:t>
      </w:r>
      <w:r w:rsidR="003D1EB4">
        <w:rPr>
          <w:sz w:val="28"/>
          <w:szCs w:val="28"/>
        </w:rPr>
        <w:t>е</w:t>
      </w:r>
      <w:r w:rsidRPr="005D32BB">
        <w:rPr>
          <w:sz w:val="28"/>
          <w:szCs w:val="28"/>
        </w:rPr>
        <w:t xml:space="preserve"> игры</w:t>
      </w:r>
      <w:r>
        <w:rPr>
          <w:sz w:val="28"/>
          <w:szCs w:val="28"/>
        </w:rPr>
        <w:t xml:space="preserve"> – по одной на подгруппу каждого цвета</w:t>
      </w:r>
      <w:r w:rsidRPr="005A0899">
        <w:rPr>
          <w:sz w:val="28"/>
          <w:szCs w:val="28"/>
        </w:rPr>
        <w:t>. Настольные игры одного захода имеют примерно одинаковую продолжительность партии.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 w:rsidRPr="005A0899">
        <w:rPr>
          <w:sz w:val="28"/>
          <w:szCs w:val="28"/>
        </w:rPr>
        <w:t xml:space="preserve">Так как все игры имеют разные правила подведения итогов, для выявления победителей на </w:t>
      </w:r>
      <w:r w:rsidR="003D1EB4">
        <w:rPr>
          <w:sz w:val="28"/>
          <w:szCs w:val="28"/>
        </w:rPr>
        <w:t>Ф</w:t>
      </w:r>
      <w:r w:rsidRPr="005A0899">
        <w:rPr>
          <w:sz w:val="28"/>
          <w:szCs w:val="28"/>
        </w:rPr>
        <w:t>естивале будет использоваться рейтингова</w:t>
      </w:r>
      <w:r w:rsidR="00D31DA8">
        <w:rPr>
          <w:sz w:val="28"/>
          <w:szCs w:val="28"/>
        </w:rPr>
        <w:t xml:space="preserve">я система фиксации результатов </w:t>
      </w:r>
      <w:r w:rsidRPr="005A0899">
        <w:rPr>
          <w:sz w:val="28"/>
          <w:szCs w:val="28"/>
        </w:rPr>
        <w:t xml:space="preserve">(См. Приложение </w:t>
      </w:r>
      <w:r>
        <w:rPr>
          <w:sz w:val="28"/>
          <w:szCs w:val="28"/>
        </w:rPr>
        <w:t>2</w:t>
      </w:r>
      <w:r w:rsidRPr="005A089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1DA8">
        <w:rPr>
          <w:sz w:val="28"/>
          <w:szCs w:val="28"/>
        </w:rPr>
        <w:t>римечание:</w:t>
      </w:r>
    </w:p>
    <w:p w:rsidR="007246AF" w:rsidRDefault="00F249DE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246AF">
        <w:rPr>
          <w:sz w:val="28"/>
          <w:szCs w:val="28"/>
        </w:rPr>
        <w:t xml:space="preserve"> процессе игры т</w:t>
      </w:r>
      <w:r w:rsidR="005E27BE">
        <w:rPr>
          <w:sz w:val="28"/>
          <w:szCs w:val="28"/>
        </w:rPr>
        <w:t>ё</w:t>
      </w:r>
      <w:r w:rsidR="007246AF">
        <w:rPr>
          <w:sz w:val="28"/>
          <w:szCs w:val="28"/>
        </w:rPr>
        <w:t xml:space="preserve">мные матерчатые очки </w:t>
      </w:r>
      <w:r>
        <w:rPr>
          <w:sz w:val="28"/>
          <w:szCs w:val="28"/>
        </w:rPr>
        <w:t xml:space="preserve">без согласия игрока </w:t>
      </w:r>
      <w:r w:rsidR="007246AF">
        <w:rPr>
          <w:sz w:val="28"/>
          <w:szCs w:val="28"/>
        </w:rPr>
        <w:t>не используются.</w:t>
      </w:r>
    </w:p>
    <w:p w:rsidR="007246AF" w:rsidRDefault="005E27BE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жё</w:t>
      </w:r>
      <w:r w:rsidR="007246AF">
        <w:rPr>
          <w:sz w:val="28"/>
          <w:szCs w:val="28"/>
        </w:rPr>
        <w:t>лтой подгруппе не разрешается пользоваться дополнительными приборами (лупы, подсветка и т.д.), компенсирующими остаток зрения. В этой подгруппе игра ид</w:t>
      </w:r>
      <w:r w:rsidR="003D1EB4">
        <w:rPr>
          <w:sz w:val="28"/>
          <w:szCs w:val="28"/>
        </w:rPr>
        <w:t>ё</w:t>
      </w:r>
      <w:r w:rsidR="007246AF">
        <w:rPr>
          <w:sz w:val="28"/>
          <w:szCs w:val="28"/>
        </w:rPr>
        <w:t>т тактильно.</w:t>
      </w:r>
    </w:p>
    <w:p w:rsidR="007246AF" w:rsidRPr="00BC6714" w:rsidRDefault="007246AF" w:rsidP="00E5696E">
      <w:pPr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Для игроков синей подгруппы разрешено приносить с собой дополнительное оборудование, помогающее использовать имеющееся остаточное зрение.</w:t>
      </w:r>
    </w:p>
    <w:p w:rsidR="007246AF" w:rsidRPr="00BC6714" w:rsidRDefault="007246AF" w:rsidP="007246AF">
      <w:pPr>
        <w:jc w:val="both"/>
        <w:rPr>
          <w:sz w:val="28"/>
          <w:szCs w:val="28"/>
          <w:highlight w:val="yellow"/>
        </w:rPr>
      </w:pPr>
    </w:p>
    <w:p w:rsidR="007246AF" w:rsidRDefault="007246AF" w:rsidP="007246AF">
      <w:pPr>
        <w:tabs>
          <w:tab w:val="left" w:pos="1080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Фестиваля</w:t>
      </w:r>
    </w:p>
    <w:p w:rsidR="007246AF" w:rsidRPr="00BA02C7" w:rsidRDefault="007246AF" w:rsidP="00E5696E">
      <w:pPr>
        <w:suppressAutoHyphens/>
        <w:ind w:firstLine="567"/>
        <w:jc w:val="both"/>
        <w:rPr>
          <w:b/>
          <w:sz w:val="28"/>
          <w:szCs w:val="28"/>
        </w:rPr>
      </w:pPr>
      <w:r w:rsidRPr="00BA02C7">
        <w:rPr>
          <w:b/>
          <w:sz w:val="28"/>
          <w:szCs w:val="28"/>
        </w:rPr>
        <w:t>Первый день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Заезд, регистрация и жеребьёвка участников Фестиваля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настольными играми Фестиваля с возможностью попробовать себя в игре – по необходимости.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Организационное собрание судейской коллегии – по необходимости.</w:t>
      </w:r>
    </w:p>
    <w:p w:rsidR="007246AF" w:rsidRPr="00BA02C7" w:rsidRDefault="007246AF" w:rsidP="00E5696E">
      <w:pPr>
        <w:suppressAutoHyphens/>
        <w:ind w:firstLine="567"/>
        <w:jc w:val="both"/>
        <w:rPr>
          <w:b/>
          <w:sz w:val="28"/>
          <w:szCs w:val="28"/>
        </w:rPr>
      </w:pPr>
      <w:r w:rsidRPr="00BA02C7">
        <w:rPr>
          <w:b/>
          <w:sz w:val="28"/>
          <w:szCs w:val="28"/>
        </w:rPr>
        <w:t>Второй день</w:t>
      </w:r>
    </w:p>
    <w:p w:rsidR="007246AF" w:rsidRDefault="007246AF" w:rsidP="00E5696E">
      <w:pPr>
        <w:suppressAutoHyphens/>
        <w:ind w:firstLine="567"/>
        <w:jc w:val="both"/>
        <w:rPr>
          <w:sz w:val="28"/>
        </w:rPr>
      </w:pPr>
      <w:r>
        <w:rPr>
          <w:sz w:val="28"/>
        </w:rPr>
        <w:t>Торжественное открытие Фестиваля</w:t>
      </w:r>
    </w:p>
    <w:p w:rsidR="007246AF" w:rsidRDefault="007246AF" w:rsidP="00E5696E">
      <w:pPr>
        <w:suppressAutoHyphens/>
        <w:ind w:firstLine="567"/>
        <w:jc w:val="both"/>
        <w:rPr>
          <w:sz w:val="28"/>
        </w:rPr>
      </w:pPr>
      <w:r>
        <w:rPr>
          <w:sz w:val="28"/>
        </w:rPr>
        <w:t>Соревнования по настольным играм (</w:t>
      </w:r>
      <w:r w:rsidR="003D1EB4">
        <w:rPr>
          <w:sz w:val="28"/>
        </w:rPr>
        <w:t>П</w:t>
      </w:r>
      <w:r>
        <w:rPr>
          <w:sz w:val="28"/>
        </w:rPr>
        <w:t>риложение 2)</w:t>
      </w:r>
    </w:p>
    <w:p w:rsidR="007246AF" w:rsidRPr="00BA02C7" w:rsidRDefault="007246AF" w:rsidP="00E5696E">
      <w:pPr>
        <w:suppressAutoHyphens/>
        <w:ind w:firstLine="567"/>
        <w:jc w:val="both"/>
        <w:rPr>
          <w:b/>
          <w:sz w:val="28"/>
        </w:rPr>
      </w:pPr>
      <w:r w:rsidRPr="00BA02C7">
        <w:rPr>
          <w:b/>
          <w:sz w:val="28"/>
        </w:rPr>
        <w:t>Третий день</w:t>
      </w:r>
    </w:p>
    <w:p w:rsidR="007246AF" w:rsidRDefault="007246AF" w:rsidP="00E5696E">
      <w:pPr>
        <w:suppressAutoHyphens/>
        <w:ind w:firstLine="567"/>
        <w:jc w:val="both"/>
        <w:rPr>
          <w:sz w:val="28"/>
        </w:rPr>
      </w:pPr>
      <w:r>
        <w:rPr>
          <w:sz w:val="28"/>
        </w:rPr>
        <w:t xml:space="preserve">Соревнования по настольным играм </w:t>
      </w:r>
    </w:p>
    <w:p w:rsidR="007246AF" w:rsidRDefault="007246AF" w:rsidP="00E5696E">
      <w:pPr>
        <w:suppressAutoHyphens/>
        <w:ind w:firstLine="567"/>
        <w:jc w:val="both"/>
        <w:rPr>
          <w:sz w:val="28"/>
        </w:rPr>
      </w:pPr>
      <w:r>
        <w:rPr>
          <w:sz w:val="28"/>
        </w:rPr>
        <w:t>Доигрывания (при необходимости)</w:t>
      </w:r>
    </w:p>
    <w:p w:rsidR="007246AF" w:rsidRDefault="007246AF" w:rsidP="00E5696E">
      <w:pPr>
        <w:shd w:val="clear" w:color="auto" w:fill="FFFFFF"/>
        <w:suppressAutoHyphens/>
        <w:spacing w:line="322" w:lineRule="exact"/>
        <w:ind w:left="710" w:firstLine="567"/>
        <w:rPr>
          <w:sz w:val="28"/>
          <w:szCs w:val="28"/>
        </w:rPr>
      </w:pPr>
      <w:r>
        <w:rPr>
          <w:sz w:val="28"/>
          <w:szCs w:val="28"/>
        </w:rPr>
        <w:t>Подведение итогов и награждение победителей Фестиваля</w:t>
      </w:r>
    </w:p>
    <w:p w:rsidR="007246AF" w:rsidRDefault="007246AF" w:rsidP="00E5696E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Разъезд</w:t>
      </w:r>
      <w:r w:rsidR="00D31DA8">
        <w:rPr>
          <w:sz w:val="28"/>
          <w:szCs w:val="28"/>
        </w:rPr>
        <w:t xml:space="preserve"> участников</w:t>
      </w:r>
    </w:p>
    <w:p w:rsidR="007246AF" w:rsidRDefault="007246AF" w:rsidP="007246AF">
      <w:pPr>
        <w:suppressAutoHyphens/>
        <w:jc w:val="center"/>
        <w:rPr>
          <w:b/>
          <w:sz w:val="28"/>
          <w:szCs w:val="28"/>
        </w:rPr>
      </w:pPr>
    </w:p>
    <w:p w:rsidR="007246AF" w:rsidRDefault="007246AF" w:rsidP="007246AF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Финансирование Фестиваля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расходов осуществляется: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подготовку и проведение Фестиваля, в том числе на призовой фонд </w:t>
      </w:r>
      <w:r w:rsidR="003D1EB4">
        <w:rPr>
          <w:sz w:val="28"/>
          <w:szCs w:val="28"/>
        </w:rPr>
        <w:t>–</w:t>
      </w:r>
      <w:r>
        <w:rPr>
          <w:sz w:val="28"/>
          <w:szCs w:val="28"/>
        </w:rPr>
        <w:t xml:space="preserve"> за счёт учредителей и </w:t>
      </w:r>
      <w:r w:rsidR="003D1EB4">
        <w:rPr>
          <w:sz w:val="28"/>
          <w:szCs w:val="28"/>
        </w:rPr>
        <w:t>партнёров</w:t>
      </w:r>
      <w:r>
        <w:rPr>
          <w:sz w:val="28"/>
          <w:szCs w:val="28"/>
        </w:rPr>
        <w:t>;</w:t>
      </w:r>
    </w:p>
    <w:p w:rsidR="007246AF" w:rsidRDefault="007246AF" w:rsidP="00E5696E">
      <w:pPr>
        <w:pStyle w:val="1"/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на оплату организационных расходов </w:t>
      </w:r>
      <w:r w:rsidR="003D1EB4">
        <w:rPr>
          <w:sz w:val="28"/>
          <w:szCs w:val="28"/>
        </w:rPr>
        <w:t>–</w:t>
      </w:r>
      <w:r>
        <w:rPr>
          <w:sz w:val="28"/>
          <w:szCs w:val="28"/>
        </w:rPr>
        <w:t xml:space="preserve"> за сч</w:t>
      </w:r>
      <w:r w:rsidR="003D1EB4">
        <w:rPr>
          <w:sz w:val="28"/>
          <w:szCs w:val="28"/>
        </w:rPr>
        <w:t>ё</w:t>
      </w:r>
      <w:r>
        <w:rPr>
          <w:sz w:val="28"/>
          <w:szCs w:val="28"/>
        </w:rPr>
        <w:t xml:space="preserve">т бюджетов КСРК ВОС, региональной организации ВОС, проводящей Фестиваль, и </w:t>
      </w:r>
      <w:r w:rsidR="003D1EB4">
        <w:rPr>
          <w:sz w:val="28"/>
          <w:szCs w:val="28"/>
        </w:rPr>
        <w:t>партнёров</w:t>
      </w:r>
      <w:r>
        <w:rPr>
          <w:sz w:val="28"/>
          <w:szCs w:val="28"/>
        </w:rPr>
        <w:t>;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оплату проезда, проживания и питания участников Фестиваля – за счёт средств направляющей организации, </w:t>
      </w:r>
      <w:r w:rsidR="003D1EB4">
        <w:rPr>
          <w:sz w:val="28"/>
          <w:szCs w:val="28"/>
        </w:rPr>
        <w:t>партнёров</w:t>
      </w:r>
      <w:r>
        <w:rPr>
          <w:sz w:val="28"/>
          <w:szCs w:val="28"/>
        </w:rPr>
        <w:t xml:space="preserve"> или непосредственно участников.</w:t>
      </w:r>
    </w:p>
    <w:p w:rsidR="007246AF" w:rsidRDefault="007246AF" w:rsidP="007246AF">
      <w:pPr>
        <w:suppressAutoHyphens/>
        <w:ind w:firstLine="709"/>
        <w:jc w:val="both"/>
        <w:rPr>
          <w:sz w:val="28"/>
          <w:szCs w:val="28"/>
        </w:rPr>
      </w:pPr>
    </w:p>
    <w:p w:rsidR="00E5696E" w:rsidRDefault="00E5696E" w:rsidP="007246AF">
      <w:pPr>
        <w:suppressAutoHyphens/>
        <w:ind w:firstLine="709"/>
        <w:jc w:val="both"/>
        <w:rPr>
          <w:sz w:val="28"/>
          <w:szCs w:val="28"/>
        </w:rPr>
      </w:pPr>
    </w:p>
    <w:p w:rsidR="00E5696E" w:rsidRDefault="00E5696E" w:rsidP="007246AF">
      <w:pPr>
        <w:suppressAutoHyphens/>
        <w:ind w:firstLine="709"/>
        <w:jc w:val="both"/>
        <w:rPr>
          <w:sz w:val="28"/>
          <w:szCs w:val="28"/>
        </w:rPr>
      </w:pPr>
    </w:p>
    <w:p w:rsidR="007246AF" w:rsidRPr="00000744" w:rsidRDefault="007246AF" w:rsidP="007246AF">
      <w:pPr>
        <w:suppressAutoHyphens/>
        <w:jc w:val="center"/>
        <w:rPr>
          <w:b/>
          <w:sz w:val="28"/>
          <w:szCs w:val="28"/>
        </w:rPr>
      </w:pPr>
      <w:r w:rsidRPr="00000744">
        <w:rPr>
          <w:b/>
          <w:sz w:val="28"/>
          <w:szCs w:val="28"/>
        </w:rPr>
        <w:lastRenderedPageBreak/>
        <w:t xml:space="preserve">Порядок поощрения участников </w:t>
      </w:r>
      <w:r>
        <w:rPr>
          <w:b/>
          <w:sz w:val="28"/>
          <w:szCs w:val="28"/>
        </w:rPr>
        <w:t>Фестиваля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Победителям Ф</w:t>
      </w:r>
      <w:r w:rsidRPr="00E5366F">
        <w:rPr>
          <w:sz w:val="28"/>
          <w:szCs w:val="28"/>
        </w:rPr>
        <w:t>естиваля</w:t>
      </w:r>
      <w:r>
        <w:rPr>
          <w:sz w:val="28"/>
          <w:szCs w:val="28"/>
        </w:rPr>
        <w:t xml:space="preserve"> вручаются дипломы и присуждаются денежные премии.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</w:p>
    <w:p w:rsidR="007246AF" w:rsidRPr="001D413E" w:rsidRDefault="007246AF" w:rsidP="00E5696E">
      <w:pPr>
        <w:suppressAutoHyphens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</w:t>
      </w:r>
      <w:r w:rsidRPr="001D413E">
        <w:rPr>
          <w:sz w:val="28"/>
          <w:szCs w:val="28"/>
          <w:u w:val="single"/>
        </w:rPr>
        <w:t>2026 год</w:t>
      </w:r>
      <w:r>
        <w:rPr>
          <w:sz w:val="28"/>
          <w:szCs w:val="28"/>
          <w:u w:val="single"/>
        </w:rPr>
        <w:t>у</w:t>
      </w:r>
      <w:r w:rsidRPr="001D413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в</w:t>
      </w:r>
      <w:r w:rsidRPr="001D413E">
        <w:rPr>
          <w:sz w:val="28"/>
          <w:szCs w:val="28"/>
          <w:u w:val="single"/>
        </w:rPr>
        <w:t xml:space="preserve"> </w:t>
      </w:r>
      <w:r w:rsidR="00AE7167">
        <w:rPr>
          <w:sz w:val="28"/>
          <w:szCs w:val="28"/>
          <w:u w:val="single"/>
        </w:rPr>
        <w:t xml:space="preserve">каждом из трёх соревнований Фестиваля </w:t>
      </w:r>
      <w:r w:rsidR="00D31DA8">
        <w:rPr>
          <w:sz w:val="28"/>
          <w:szCs w:val="28"/>
          <w:u w:val="single"/>
        </w:rPr>
        <w:t>–</w:t>
      </w:r>
      <w:r w:rsidR="00AE7167">
        <w:rPr>
          <w:sz w:val="28"/>
          <w:szCs w:val="28"/>
          <w:u w:val="single"/>
        </w:rPr>
        <w:t xml:space="preserve"> </w:t>
      </w:r>
      <w:r w:rsidRPr="001D413E">
        <w:rPr>
          <w:sz w:val="28"/>
          <w:szCs w:val="28"/>
          <w:u w:val="single"/>
        </w:rPr>
        <w:t>без разделения на категории</w:t>
      </w:r>
      <w:r>
        <w:rPr>
          <w:sz w:val="28"/>
          <w:szCs w:val="28"/>
          <w:u w:val="single"/>
        </w:rPr>
        <w:t>: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Первая премия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4D41A5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12</w:t>
      </w:r>
      <w:r w:rsidR="004D41A5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4D41A5">
        <w:rPr>
          <w:sz w:val="28"/>
          <w:szCs w:val="28"/>
        </w:rPr>
        <w:t>,0</w:t>
      </w:r>
      <w:r>
        <w:rPr>
          <w:sz w:val="28"/>
          <w:szCs w:val="28"/>
        </w:rPr>
        <w:t xml:space="preserve"> рублей;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Вторая премия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4D41A5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10</w:t>
      </w:r>
      <w:r w:rsidR="004D41A5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4D41A5">
        <w:rPr>
          <w:sz w:val="28"/>
          <w:szCs w:val="28"/>
        </w:rPr>
        <w:t>,0</w:t>
      </w:r>
      <w:r>
        <w:rPr>
          <w:sz w:val="28"/>
          <w:szCs w:val="28"/>
        </w:rPr>
        <w:t xml:space="preserve"> рублей;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Третья премия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4D41A5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8</w:t>
      </w:r>
      <w:r w:rsidR="004D41A5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4D41A5">
        <w:rPr>
          <w:sz w:val="28"/>
          <w:szCs w:val="28"/>
        </w:rPr>
        <w:t>,0</w:t>
      </w:r>
      <w:r>
        <w:rPr>
          <w:sz w:val="28"/>
          <w:szCs w:val="28"/>
        </w:rPr>
        <w:t xml:space="preserve"> рублей.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</w:p>
    <w:p w:rsidR="007246AF" w:rsidRDefault="004D41A5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Шесть</w:t>
      </w:r>
      <w:r w:rsidR="007246AF">
        <w:rPr>
          <w:sz w:val="28"/>
          <w:szCs w:val="28"/>
        </w:rPr>
        <w:t xml:space="preserve"> командных поощрительных премий по 4</w:t>
      </w:r>
      <w:r>
        <w:rPr>
          <w:sz w:val="28"/>
          <w:szCs w:val="28"/>
        </w:rPr>
        <w:t> </w:t>
      </w:r>
      <w:r w:rsidR="007246AF">
        <w:rPr>
          <w:sz w:val="28"/>
          <w:szCs w:val="28"/>
        </w:rPr>
        <w:t>000</w:t>
      </w:r>
      <w:r>
        <w:rPr>
          <w:sz w:val="28"/>
          <w:szCs w:val="28"/>
        </w:rPr>
        <w:t>,0</w:t>
      </w:r>
      <w:r w:rsidR="007246AF">
        <w:rPr>
          <w:sz w:val="28"/>
          <w:szCs w:val="28"/>
        </w:rPr>
        <w:t xml:space="preserve"> рублей.</w:t>
      </w:r>
    </w:p>
    <w:p w:rsidR="007246AF" w:rsidRDefault="007246AF" w:rsidP="007246AF">
      <w:pPr>
        <w:suppressAutoHyphens/>
        <w:ind w:firstLine="720"/>
        <w:jc w:val="both"/>
        <w:rPr>
          <w:sz w:val="28"/>
          <w:szCs w:val="28"/>
        </w:rPr>
      </w:pP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дальнейшем призовой фонд каждого мероприятия Фестиваля будет формироваться еж</w:t>
      </w:r>
      <w:r w:rsidR="00D31DA8">
        <w:rPr>
          <w:sz w:val="28"/>
          <w:szCs w:val="28"/>
        </w:rPr>
        <w:t xml:space="preserve">егодно, исходя из возможностей </w:t>
      </w:r>
      <w:r>
        <w:rPr>
          <w:sz w:val="28"/>
          <w:szCs w:val="28"/>
        </w:rPr>
        <w:t>бюджета ВОС, и публиковаться дополнительно.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Жюри имеет право не присуждать, делить премии, а также переносить их в другую категорию</w:t>
      </w:r>
      <w:r w:rsidRPr="0040349B">
        <w:rPr>
          <w:sz w:val="28"/>
          <w:szCs w:val="28"/>
        </w:rPr>
        <w:t xml:space="preserve"> </w:t>
      </w:r>
      <w:r>
        <w:rPr>
          <w:sz w:val="28"/>
          <w:szCs w:val="28"/>
        </w:rPr>
        <w:t>в пределах премиального фонда</w:t>
      </w:r>
      <w:r w:rsidRPr="008E71AE">
        <w:rPr>
          <w:sz w:val="28"/>
          <w:szCs w:val="28"/>
        </w:rPr>
        <w:t>.</w:t>
      </w:r>
    </w:p>
    <w:p w:rsidR="007246AF" w:rsidRDefault="007246AF" w:rsidP="00E5696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Государственные, общественные, творческие, коммерческие организации и частные лица по своей инициативе могут учреждать и присуждать премии и призы участникам </w:t>
      </w:r>
      <w:r w:rsidR="004D41A5">
        <w:rPr>
          <w:sz w:val="28"/>
          <w:szCs w:val="28"/>
        </w:rPr>
        <w:t>Ф</w:t>
      </w:r>
      <w:r w:rsidRPr="00E5366F">
        <w:rPr>
          <w:sz w:val="28"/>
          <w:szCs w:val="28"/>
        </w:rPr>
        <w:t>естиваля</w:t>
      </w:r>
      <w:r>
        <w:rPr>
          <w:sz w:val="28"/>
          <w:szCs w:val="28"/>
        </w:rPr>
        <w:t>.</w:t>
      </w:r>
    </w:p>
    <w:p w:rsidR="007246AF" w:rsidRDefault="007246AF" w:rsidP="007246AF">
      <w:pPr>
        <w:suppressAutoHyphens/>
        <w:ind w:firstLine="709"/>
        <w:jc w:val="right"/>
      </w:pPr>
      <w:r>
        <w:rPr>
          <w:sz w:val="28"/>
          <w:szCs w:val="28"/>
        </w:rPr>
        <w:br w:type="page"/>
      </w:r>
      <w:r w:rsidRPr="00736AFF">
        <w:lastRenderedPageBreak/>
        <w:t xml:space="preserve">Приложение </w:t>
      </w:r>
      <w:r>
        <w:t>1</w:t>
      </w:r>
    </w:p>
    <w:p w:rsidR="007246AF" w:rsidRPr="00736AFF" w:rsidRDefault="007246AF" w:rsidP="007246AF">
      <w:pPr>
        <w:suppressAutoHyphens/>
        <w:ind w:firstLine="709"/>
        <w:jc w:val="right"/>
      </w:pPr>
      <w:r>
        <w:t>(заявка)</w:t>
      </w: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</w:pPr>
    </w:p>
    <w:p w:rsidR="007246AF" w:rsidRDefault="007246AF" w:rsidP="007246AF">
      <w:pPr>
        <w:suppressAutoHyphens/>
        <w:ind w:firstLine="709"/>
        <w:jc w:val="right"/>
      </w:pPr>
    </w:p>
    <w:p w:rsidR="007246AF" w:rsidRPr="00736AFF" w:rsidRDefault="007246AF" w:rsidP="007246AF">
      <w:pPr>
        <w:suppressAutoHyphens/>
        <w:ind w:firstLine="709"/>
        <w:jc w:val="right"/>
      </w:pPr>
      <w:r w:rsidRPr="00736AFF">
        <w:lastRenderedPageBreak/>
        <w:t>Приложение 2</w:t>
      </w:r>
    </w:p>
    <w:p w:rsidR="007246AF" w:rsidRPr="009A4794" w:rsidRDefault="007246AF" w:rsidP="007246AF">
      <w:pPr>
        <w:ind w:firstLine="709"/>
        <w:jc w:val="right"/>
        <w:rPr>
          <w:i/>
        </w:rPr>
      </w:pPr>
    </w:p>
    <w:p w:rsidR="007246AF" w:rsidRPr="00B334FB" w:rsidRDefault="007246AF" w:rsidP="00E5696E">
      <w:pPr>
        <w:jc w:val="center"/>
        <w:rPr>
          <w:sz w:val="28"/>
          <w:szCs w:val="28"/>
        </w:rPr>
      </w:pPr>
      <w:r w:rsidRPr="00543E2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ЛГОРИТМ </w:t>
      </w:r>
      <w:r w:rsidRPr="00B334FB">
        <w:rPr>
          <w:b/>
          <w:sz w:val="28"/>
          <w:szCs w:val="28"/>
        </w:rPr>
        <w:t>ПОДВЕДЕНИ</w:t>
      </w:r>
      <w:r>
        <w:rPr>
          <w:b/>
          <w:sz w:val="28"/>
          <w:szCs w:val="28"/>
        </w:rPr>
        <w:t>Я</w:t>
      </w:r>
      <w:r w:rsidRPr="00B334FB">
        <w:rPr>
          <w:b/>
          <w:sz w:val="28"/>
          <w:szCs w:val="28"/>
        </w:rPr>
        <w:t xml:space="preserve"> ИТОГО</w:t>
      </w:r>
      <w:r w:rsidRPr="00543E20">
        <w:rPr>
          <w:b/>
          <w:sz w:val="28"/>
          <w:szCs w:val="28"/>
        </w:rPr>
        <w:t>В</w:t>
      </w:r>
    </w:p>
    <w:p w:rsidR="007246AF" w:rsidRPr="00B334FB" w:rsidRDefault="004D41A5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="007246AF" w:rsidRPr="00B334FB">
        <w:rPr>
          <w:sz w:val="28"/>
          <w:szCs w:val="28"/>
        </w:rPr>
        <w:t xml:space="preserve"> разны</w:t>
      </w:r>
      <w:r>
        <w:rPr>
          <w:sz w:val="28"/>
          <w:szCs w:val="28"/>
        </w:rPr>
        <w:t>ми</w:t>
      </w:r>
      <w:r w:rsidR="007246AF" w:rsidRPr="00B334FB">
        <w:rPr>
          <w:sz w:val="28"/>
          <w:szCs w:val="28"/>
        </w:rPr>
        <w:t xml:space="preserve"> правила</w:t>
      </w:r>
      <w:r>
        <w:rPr>
          <w:sz w:val="28"/>
          <w:szCs w:val="28"/>
        </w:rPr>
        <w:t>ми</w:t>
      </w:r>
      <w:r w:rsidR="007246AF" w:rsidRPr="00B334FB">
        <w:rPr>
          <w:sz w:val="28"/>
          <w:szCs w:val="28"/>
        </w:rPr>
        <w:t xml:space="preserve"> подведения итогов</w:t>
      </w:r>
      <w:r>
        <w:rPr>
          <w:sz w:val="28"/>
          <w:szCs w:val="28"/>
        </w:rPr>
        <w:t xml:space="preserve"> для всех игр</w:t>
      </w:r>
      <w:r w:rsidR="007246AF" w:rsidRPr="00B334FB">
        <w:rPr>
          <w:sz w:val="28"/>
          <w:szCs w:val="28"/>
        </w:rPr>
        <w:t xml:space="preserve">, </w:t>
      </w:r>
      <w:r>
        <w:rPr>
          <w:sz w:val="28"/>
          <w:szCs w:val="28"/>
        </w:rPr>
        <w:t>при</w:t>
      </w:r>
      <w:r w:rsidR="007246AF" w:rsidRPr="00B334FB">
        <w:rPr>
          <w:sz w:val="28"/>
          <w:szCs w:val="28"/>
        </w:rPr>
        <w:t xml:space="preserve"> выявлени</w:t>
      </w:r>
      <w:r>
        <w:rPr>
          <w:sz w:val="28"/>
          <w:szCs w:val="28"/>
        </w:rPr>
        <w:t>и</w:t>
      </w:r>
      <w:r w:rsidR="007246AF" w:rsidRPr="00B334FB">
        <w:rPr>
          <w:sz w:val="28"/>
          <w:szCs w:val="28"/>
        </w:rPr>
        <w:t xml:space="preserve"> победителей на </w:t>
      </w:r>
      <w:r>
        <w:rPr>
          <w:sz w:val="28"/>
          <w:szCs w:val="28"/>
        </w:rPr>
        <w:t>Ф</w:t>
      </w:r>
      <w:r w:rsidR="007246AF" w:rsidRPr="00B334FB">
        <w:rPr>
          <w:sz w:val="28"/>
          <w:szCs w:val="28"/>
        </w:rPr>
        <w:t xml:space="preserve">естивале будет использоваться рейтинговая система фиксации результатов. Для этого предварительно подводятся итоги по каждому виду с определением места каждой команды. Затем результаты сводятся в общую таблицу для подведения итогов </w:t>
      </w:r>
      <w:r>
        <w:rPr>
          <w:sz w:val="28"/>
          <w:szCs w:val="28"/>
        </w:rPr>
        <w:t>Ф</w:t>
      </w:r>
      <w:r w:rsidR="007246AF" w:rsidRPr="00B334FB">
        <w:rPr>
          <w:sz w:val="28"/>
          <w:szCs w:val="28"/>
        </w:rPr>
        <w:t>естиваля.</w:t>
      </w:r>
    </w:p>
    <w:p w:rsidR="007246AF" w:rsidRPr="00B334FB" w:rsidRDefault="007246AF" w:rsidP="00E5696E">
      <w:pPr>
        <w:ind w:firstLine="567"/>
        <w:jc w:val="both"/>
        <w:rPr>
          <w:sz w:val="28"/>
          <w:szCs w:val="28"/>
        </w:rPr>
      </w:pPr>
      <w:r w:rsidRPr="00B334FB">
        <w:rPr>
          <w:sz w:val="28"/>
          <w:szCs w:val="28"/>
        </w:rPr>
        <w:t>В соревнованиях по настольным играм все игры по типу окончания партии могут быть на выигрыш-проигрыш. Но в этом случае при подведении итогов будет много одинаковых результатов. Исходя из этого, мы выделили часть игр, которые можно судить по количеству набранных баллов.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  <w:r w:rsidRPr="00B334FB">
        <w:rPr>
          <w:sz w:val="28"/>
          <w:szCs w:val="28"/>
        </w:rPr>
        <w:t>Из того, что есть у нас и предлагается на всероссийских фестивалях: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9"/>
        <w:gridCol w:w="4762"/>
      </w:tblGrid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На выигрыш-проигрыш</w:t>
            </w:r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По числу набранных баллов</w:t>
            </w:r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Квиксо</w:t>
            </w:r>
            <w:proofErr w:type="spellEnd"/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Калах</w:t>
            </w:r>
            <w:proofErr w:type="spellEnd"/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Патагон</w:t>
            </w:r>
            <w:proofErr w:type="spellEnd"/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Ово</w:t>
            </w:r>
            <w:proofErr w:type="spellEnd"/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Кварто</w:t>
            </w:r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Тайю</w:t>
            </w:r>
            <w:proofErr w:type="spellEnd"/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Гигс</w:t>
            </w:r>
            <w:proofErr w:type="spellEnd"/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Уно</w:t>
            </w:r>
            <w:proofErr w:type="spellEnd"/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Пентаго</w:t>
            </w:r>
            <w:proofErr w:type="spellEnd"/>
          </w:p>
        </w:tc>
        <w:tc>
          <w:tcPr>
            <w:tcW w:w="4820" w:type="dxa"/>
          </w:tcPr>
          <w:p w:rsidR="007246AF" w:rsidRPr="00B334FB" w:rsidRDefault="0070024C" w:rsidP="00C37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Йога (С</w:t>
            </w:r>
            <w:r w:rsidR="007246AF" w:rsidRPr="00B334FB">
              <w:rPr>
                <w:sz w:val="28"/>
                <w:szCs w:val="28"/>
              </w:rPr>
              <w:t>олитер)</w:t>
            </w:r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Гобблет</w:t>
            </w:r>
            <w:proofErr w:type="spellEnd"/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Катамино</w:t>
            </w:r>
          </w:p>
        </w:tc>
      </w:tr>
      <w:tr w:rsidR="007246AF" w:rsidRPr="00B334FB" w:rsidTr="00C37C46">
        <w:tc>
          <w:tcPr>
            <w:tcW w:w="4819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Коридор</w:t>
            </w:r>
          </w:p>
        </w:tc>
        <w:tc>
          <w:tcPr>
            <w:tcW w:w="482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  <w:r w:rsidRPr="00B334FB">
        <w:rPr>
          <w:sz w:val="28"/>
          <w:szCs w:val="28"/>
        </w:rPr>
        <w:t xml:space="preserve"> </w:t>
      </w:r>
    </w:p>
    <w:p w:rsidR="007246AF" w:rsidRPr="00B334FB" w:rsidRDefault="007246AF" w:rsidP="00E5696E">
      <w:pPr>
        <w:ind w:firstLine="567"/>
        <w:jc w:val="both"/>
        <w:rPr>
          <w:sz w:val="28"/>
          <w:szCs w:val="28"/>
        </w:rPr>
      </w:pPr>
      <w:r w:rsidRPr="00B334FB">
        <w:rPr>
          <w:sz w:val="28"/>
          <w:szCs w:val="28"/>
        </w:rPr>
        <w:t xml:space="preserve">Рассмотрим процесс сбора баллов командой от начала до конца. Предположим, что </w:t>
      </w:r>
      <w:r w:rsidR="004D41A5">
        <w:rPr>
          <w:sz w:val="28"/>
          <w:szCs w:val="28"/>
        </w:rPr>
        <w:t>четыре</w:t>
      </w:r>
      <w:r w:rsidRPr="00B334FB">
        <w:rPr>
          <w:sz w:val="28"/>
          <w:szCs w:val="28"/>
        </w:rPr>
        <w:t xml:space="preserve"> команды из </w:t>
      </w:r>
      <w:r w:rsidR="004D41A5">
        <w:rPr>
          <w:sz w:val="28"/>
          <w:szCs w:val="28"/>
        </w:rPr>
        <w:t>трёх</w:t>
      </w:r>
      <w:r w:rsidRPr="00B334FB">
        <w:rPr>
          <w:sz w:val="28"/>
          <w:szCs w:val="28"/>
        </w:rPr>
        <w:t xml:space="preserve"> игроков в процессе соревнований играют в </w:t>
      </w:r>
      <w:r w:rsidR="004D41A5">
        <w:rPr>
          <w:sz w:val="28"/>
          <w:szCs w:val="28"/>
        </w:rPr>
        <w:t>три</w:t>
      </w:r>
      <w:r w:rsidRPr="00B334FB">
        <w:rPr>
          <w:sz w:val="28"/>
          <w:szCs w:val="28"/>
        </w:rPr>
        <w:t xml:space="preserve"> игры. Одна – </w:t>
      </w:r>
      <w:proofErr w:type="spellStart"/>
      <w:r w:rsidRPr="00B334FB">
        <w:rPr>
          <w:sz w:val="28"/>
          <w:szCs w:val="28"/>
        </w:rPr>
        <w:t>Гигс</w:t>
      </w:r>
      <w:proofErr w:type="spellEnd"/>
      <w:r w:rsidRPr="00B334FB">
        <w:rPr>
          <w:sz w:val="28"/>
          <w:szCs w:val="28"/>
        </w:rPr>
        <w:t xml:space="preserve"> – на выигрыш-проигрыш, две других – </w:t>
      </w:r>
      <w:proofErr w:type="spellStart"/>
      <w:r w:rsidR="004D41A5">
        <w:rPr>
          <w:sz w:val="28"/>
          <w:szCs w:val="28"/>
        </w:rPr>
        <w:t>К</w:t>
      </w:r>
      <w:r w:rsidRPr="00B334FB">
        <w:rPr>
          <w:sz w:val="28"/>
          <w:szCs w:val="28"/>
        </w:rPr>
        <w:t>алах</w:t>
      </w:r>
      <w:proofErr w:type="spellEnd"/>
      <w:r w:rsidRPr="00B334FB">
        <w:rPr>
          <w:sz w:val="28"/>
          <w:szCs w:val="28"/>
        </w:rPr>
        <w:t xml:space="preserve"> и </w:t>
      </w:r>
      <w:proofErr w:type="spellStart"/>
      <w:r w:rsidR="004D41A5">
        <w:rPr>
          <w:sz w:val="28"/>
          <w:szCs w:val="28"/>
        </w:rPr>
        <w:t>К</w:t>
      </w:r>
      <w:r w:rsidRPr="00B334FB">
        <w:rPr>
          <w:sz w:val="28"/>
          <w:szCs w:val="28"/>
        </w:rPr>
        <w:t>атамино</w:t>
      </w:r>
      <w:proofErr w:type="spellEnd"/>
      <w:r w:rsidRPr="00B334FB">
        <w:rPr>
          <w:sz w:val="28"/>
          <w:szCs w:val="28"/>
        </w:rPr>
        <w:t xml:space="preserve"> – на набор баллов. </w:t>
      </w:r>
      <w:r w:rsidR="004D41A5">
        <w:rPr>
          <w:sz w:val="28"/>
          <w:szCs w:val="28"/>
        </w:rPr>
        <w:t>В данном случае</w:t>
      </w:r>
      <w:r w:rsidRPr="00B334FB">
        <w:rPr>
          <w:sz w:val="28"/>
          <w:szCs w:val="28"/>
        </w:rPr>
        <w:t xml:space="preserve"> судья в процессе соревнований заполняет следующие турнирные таблицы:</w:t>
      </w:r>
    </w:p>
    <w:p w:rsidR="007246AF" w:rsidRPr="00B334FB" w:rsidRDefault="007246AF" w:rsidP="007246AF">
      <w:pPr>
        <w:jc w:val="both"/>
        <w:rPr>
          <w:b/>
          <w:sz w:val="28"/>
          <w:szCs w:val="28"/>
        </w:rPr>
      </w:pPr>
    </w:p>
    <w:p w:rsidR="007246AF" w:rsidRPr="00543E20" w:rsidRDefault="007246AF" w:rsidP="0038440F">
      <w:pPr>
        <w:rPr>
          <w:b/>
          <w:sz w:val="28"/>
          <w:szCs w:val="28"/>
        </w:rPr>
      </w:pPr>
      <w:r w:rsidRPr="00543E20">
        <w:rPr>
          <w:b/>
          <w:sz w:val="28"/>
          <w:szCs w:val="28"/>
        </w:rPr>
        <w:t>ГИГС</w:t>
      </w:r>
    </w:p>
    <w:p w:rsidR="007246AF" w:rsidRPr="00B334FB" w:rsidRDefault="007246AF" w:rsidP="0038440F">
      <w:pPr>
        <w:rPr>
          <w:sz w:val="28"/>
          <w:szCs w:val="28"/>
        </w:rPr>
      </w:pPr>
      <w:r w:rsidRPr="00B334FB">
        <w:rPr>
          <w:sz w:val="28"/>
          <w:szCs w:val="28"/>
        </w:rPr>
        <w:t>Победа – 2 балла, ничья – 1 балл, поражение – 0 баллов</w:t>
      </w:r>
      <w:r w:rsidR="0038440F">
        <w:rPr>
          <w:sz w:val="28"/>
          <w:szCs w:val="28"/>
        </w:rPr>
        <w:t>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607"/>
      </w:tblGrid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  <w:shd w:val="clear" w:color="auto" w:fill="8DB3E2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  <w:shd w:val="clear" w:color="auto" w:fill="8DB3E2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  <w:shd w:val="clear" w:color="auto" w:fill="548DD4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  <w:shd w:val="clear" w:color="auto" w:fill="0070C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607"/>
      </w:tblGrid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  <w:shd w:val="clear" w:color="auto" w:fill="E5B8B7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6" w:type="dxa"/>
            <w:shd w:val="clear" w:color="auto" w:fill="E5B8B7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  <w:shd w:val="clear" w:color="auto" w:fill="D99594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  <w:shd w:val="clear" w:color="auto" w:fill="943634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607"/>
      </w:tblGrid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6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p w:rsidR="007246AF" w:rsidRPr="00543E20" w:rsidRDefault="007246AF" w:rsidP="007246AF">
      <w:pPr>
        <w:jc w:val="both"/>
        <w:rPr>
          <w:b/>
          <w:sz w:val="28"/>
          <w:szCs w:val="28"/>
        </w:rPr>
      </w:pPr>
      <w:r w:rsidRPr="00543E20">
        <w:rPr>
          <w:b/>
          <w:sz w:val="28"/>
          <w:szCs w:val="28"/>
        </w:rPr>
        <w:t>КАЛАХ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  <w:r w:rsidRPr="00B334FB">
        <w:rPr>
          <w:sz w:val="28"/>
          <w:szCs w:val="28"/>
        </w:rPr>
        <w:t>Партию можно ограничить по времени или играть до конца.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  <w:r w:rsidRPr="00B334FB">
        <w:rPr>
          <w:sz w:val="28"/>
          <w:szCs w:val="28"/>
        </w:rPr>
        <w:t xml:space="preserve">В итоге подсчитывается количество камушков в </w:t>
      </w:r>
      <w:proofErr w:type="spellStart"/>
      <w:r w:rsidR="0038440F">
        <w:rPr>
          <w:sz w:val="28"/>
          <w:szCs w:val="28"/>
        </w:rPr>
        <w:t>К</w:t>
      </w:r>
      <w:r w:rsidRPr="00B334FB">
        <w:rPr>
          <w:sz w:val="28"/>
          <w:szCs w:val="28"/>
        </w:rPr>
        <w:t>алахе</w:t>
      </w:r>
      <w:proofErr w:type="spellEnd"/>
      <w:r w:rsidRPr="00B334FB">
        <w:rPr>
          <w:sz w:val="28"/>
          <w:szCs w:val="28"/>
        </w:rPr>
        <w:t>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607"/>
      </w:tblGrid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  <w:shd w:val="clear" w:color="auto" w:fill="8DB3E2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18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55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606" w:type="dxa"/>
            <w:shd w:val="clear" w:color="auto" w:fill="8DB3E2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16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60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35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32</w:t>
            </w:r>
          </w:p>
        </w:tc>
        <w:tc>
          <w:tcPr>
            <w:tcW w:w="1607" w:type="dxa"/>
            <w:shd w:val="clear" w:color="auto" w:fill="548DD4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26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93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30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28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22</w:t>
            </w:r>
          </w:p>
        </w:tc>
        <w:tc>
          <w:tcPr>
            <w:tcW w:w="1606" w:type="dxa"/>
            <w:shd w:val="clear" w:color="auto" w:fill="0070C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70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607"/>
      </w:tblGrid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  <w:shd w:val="clear" w:color="auto" w:fill="E5B8B7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25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17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72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18</w:t>
            </w:r>
          </w:p>
        </w:tc>
        <w:tc>
          <w:tcPr>
            <w:tcW w:w="1606" w:type="dxa"/>
            <w:shd w:val="clear" w:color="auto" w:fill="E5B8B7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22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16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56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26</w:t>
            </w:r>
          </w:p>
        </w:tc>
        <w:tc>
          <w:tcPr>
            <w:tcW w:w="1607" w:type="dxa"/>
            <w:shd w:val="clear" w:color="auto" w:fill="D99594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606" w:type="dxa"/>
            <w:shd w:val="clear" w:color="auto" w:fill="943634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87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607"/>
      </w:tblGrid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607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17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19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60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31</w:t>
            </w:r>
          </w:p>
        </w:tc>
        <w:tc>
          <w:tcPr>
            <w:tcW w:w="1606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36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26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93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12</w:t>
            </w:r>
          </w:p>
        </w:tc>
        <w:tc>
          <w:tcPr>
            <w:tcW w:w="1607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20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56</w:t>
            </w:r>
          </w:p>
        </w:tc>
      </w:tr>
      <w:tr w:rsidR="007246AF" w:rsidRPr="00B334FB" w:rsidTr="00C37C46"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29</w:t>
            </w:r>
          </w:p>
        </w:tc>
        <w:tc>
          <w:tcPr>
            <w:tcW w:w="160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22</w:t>
            </w: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28</w:t>
            </w:r>
          </w:p>
        </w:tc>
        <w:tc>
          <w:tcPr>
            <w:tcW w:w="1606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79</w:t>
            </w:r>
          </w:p>
        </w:tc>
      </w:tr>
    </w:tbl>
    <w:p w:rsidR="007246AF" w:rsidRPr="00B334FB" w:rsidRDefault="007246AF" w:rsidP="007246AF">
      <w:pPr>
        <w:jc w:val="both"/>
        <w:rPr>
          <w:b/>
          <w:sz w:val="28"/>
          <w:szCs w:val="28"/>
        </w:rPr>
      </w:pPr>
    </w:p>
    <w:p w:rsidR="007246AF" w:rsidRPr="00B334FB" w:rsidRDefault="007246AF" w:rsidP="0038440F">
      <w:pPr>
        <w:jc w:val="center"/>
        <w:rPr>
          <w:b/>
          <w:sz w:val="28"/>
          <w:szCs w:val="28"/>
        </w:rPr>
      </w:pPr>
      <w:r w:rsidRPr="00B334FB">
        <w:rPr>
          <w:b/>
          <w:sz w:val="28"/>
          <w:szCs w:val="28"/>
        </w:rPr>
        <w:t>Турнирная таблица для игры в подгруппах по 4 команды</w:t>
      </w:r>
    </w:p>
    <w:p w:rsidR="007246AF" w:rsidRPr="00543E20" w:rsidRDefault="007246AF" w:rsidP="007246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КАТАМИНО</w:t>
      </w:r>
      <w:r w:rsidRPr="00543E20">
        <w:rPr>
          <w:b/>
          <w:sz w:val="28"/>
          <w:szCs w:val="28"/>
        </w:rPr>
        <w:t xml:space="preserve"> 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  <w:r w:rsidRPr="00B334FB">
        <w:rPr>
          <w:sz w:val="28"/>
          <w:szCs w:val="28"/>
        </w:rPr>
        <w:t>На заход дается 30 мин. В таблицу вносится число собранных комбинаций.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805"/>
        <w:gridCol w:w="1802"/>
        <w:gridCol w:w="1805"/>
        <w:gridCol w:w="1811"/>
        <w:gridCol w:w="1814"/>
      </w:tblGrid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1831" w:type="dxa"/>
            <w:shd w:val="clear" w:color="auto" w:fill="FFFF00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831" w:type="dxa"/>
            <w:shd w:val="clear" w:color="auto" w:fill="C6D9F1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831" w:type="dxa"/>
            <w:shd w:val="clear" w:color="auto" w:fill="E5B8B7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Итог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Место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9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19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12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26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8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16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10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24</w:t>
            </w:r>
          </w:p>
        </w:tc>
        <w:tc>
          <w:tcPr>
            <w:tcW w:w="18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</w:tr>
    </w:tbl>
    <w:p w:rsidR="007246AF" w:rsidRDefault="007246AF" w:rsidP="00E5696E">
      <w:pPr>
        <w:ind w:firstLine="567"/>
        <w:jc w:val="both"/>
        <w:rPr>
          <w:sz w:val="28"/>
          <w:szCs w:val="28"/>
        </w:rPr>
      </w:pPr>
      <w:r w:rsidRPr="00B334FB">
        <w:rPr>
          <w:sz w:val="28"/>
          <w:szCs w:val="28"/>
        </w:rPr>
        <w:t>Для определения конкретного занятого места в игре Катамино отдельной таблицы не требуется. Для остальных мы заполняем промежуточные таблицы, чтобы определить место, занятое командой в игре. Если у команды 0 баллов, она автоматически получает самое последнее место, а не то, которое следует за предыдущим результатом.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p w:rsidR="007246AF" w:rsidRDefault="007246AF" w:rsidP="007246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ГИГС</w:t>
      </w:r>
    </w:p>
    <w:p w:rsidR="007246AF" w:rsidRPr="00B334FB" w:rsidRDefault="007246AF" w:rsidP="007246AF">
      <w:pPr>
        <w:jc w:val="both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918"/>
        <w:gridCol w:w="4536"/>
        <w:gridCol w:w="1701"/>
      </w:tblGrid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2918" w:type="dxa"/>
          </w:tcPr>
          <w:p w:rsidR="007246AF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Название</w:t>
            </w:r>
          </w:p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 xml:space="preserve"> команды</w:t>
            </w: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Кол-во баллов (складывается из всех результатов игроков команды)</w:t>
            </w:r>
          </w:p>
        </w:tc>
        <w:tc>
          <w:tcPr>
            <w:tcW w:w="1701" w:type="dxa"/>
          </w:tcPr>
          <w:p w:rsidR="007246AF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 xml:space="preserve">Занятое </w:t>
            </w:r>
          </w:p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место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5+3+3=11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3+6+1=10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3+3+2=8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1+0+6=7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p w:rsidR="007246AF" w:rsidRPr="00543E20" w:rsidRDefault="007246AF" w:rsidP="007246AF">
      <w:pPr>
        <w:jc w:val="both"/>
        <w:rPr>
          <w:b/>
          <w:sz w:val="28"/>
          <w:szCs w:val="28"/>
        </w:rPr>
      </w:pPr>
      <w:r w:rsidRPr="00543E20">
        <w:rPr>
          <w:b/>
          <w:sz w:val="28"/>
          <w:szCs w:val="28"/>
        </w:rPr>
        <w:t>КАЛАХ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918"/>
        <w:gridCol w:w="4536"/>
        <w:gridCol w:w="1701"/>
      </w:tblGrid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№</w:t>
            </w:r>
          </w:p>
        </w:tc>
        <w:tc>
          <w:tcPr>
            <w:tcW w:w="2918" w:type="dxa"/>
          </w:tcPr>
          <w:p w:rsidR="007246AF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Название</w:t>
            </w:r>
          </w:p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 xml:space="preserve"> команды</w:t>
            </w: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Занятое место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55+72+60=187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60+56+93=209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93+73+56=222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</w:tr>
      <w:tr w:rsidR="007246AF" w:rsidRPr="00B334FB" w:rsidTr="00C37C46">
        <w:tc>
          <w:tcPr>
            <w:tcW w:w="484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2918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70+87+79=236</w:t>
            </w:r>
          </w:p>
        </w:tc>
        <w:tc>
          <w:tcPr>
            <w:tcW w:w="170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p w:rsidR="007246AF" w:rsidRPr="00B334FB" w:rsidRDefault="007246AF" w:rsidP="00E5696E">
      <w:pPr>
        <w:ind w:firstLine="567"/>
        <w:jc w:val="both"/>
        <w:rPr>
          <w:sz w:val="28"/>
          <w:szCs w:val="28"/>
        </w:rPr>
      </w:pPr>
      <w:r w:rsidRPr="00B334FB">
        <w:rPr>
          <w:sz w:val="28"/>
          <w:szCs w:val="28"/>
        </w:rPr>
        <w:t>После заполнения промежуточной таблицы заполняется таблица итоговая. В не</w:t>
      </w:r>
      <w:r w:rsidR="0038440F">
        <w:rPr>
          <w:sz w:val="28"/>
          <w:szCs w:val="28"/>
        </w:rPr>
        <w:t>ё</w:t>
      </w:r>
      <w:r w:rsidRPr="00B334FB">
        <w:rPr>
          <w:sz w:val="28"/>
          <w:szCs w:val="28"/>
        </w:rPr>
        <w:t xml:space="preserve"> вносится место, занятое в игре командой. Затем получаем сумму результатов по всем видам. Чем меньше сумма, тем выше место.</w:t>
      </w:r>
    </w:p>
    <w:p w:rsidR="007246AF" w:rsidRPr="00B334FB" w:rsidRDefault="007246AF" w:rsidP="007246A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30"/>
        <w:gridCol w:w="1531"/>
        <w:gridCol w:w="1531"/>
        <w:gridCol w:w="1531"/>
        <w:gridCol w:w="1531"/>
      </w:tblGrid>
      <w:tr w:rsidR="007246AF" w:rsidRPr="00B334FB" w:rsidTr="00C37C46">
        <w:tc>
          <w:tcPr>
            <w:tcW w:w="2093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и название </w:t>
            </w:r>
            <w:r w:rsidRPr="00B334FB">
              <w:rPr>
                <w:sz w:val="28"/>
                <w:szCs w:val="28"/>
              </w:rPr>
              <w:t>команды</w:t>
            </w:r>
          </w:p>
        </w:tc>
        <w:tc>
          <w:tcPr>
            <w:tcW w:w="153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Гигс</w:t>
            </w:r>
            <w:proofErr w:type="spellEnd"/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Катамино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proofErr w:type="spellStart"/>
            <w:r w:rsidRPr="00B334FB">
              <w:rPr>
                <w:sz w:val="28"/>
                <w:szCs w:val="28"/>
              </w:rPr>
              <w:t>Калах</w:t>
            </w:r>
            <w:proofErr w:type="spellEnd"/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Сумма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Место</w:t>
            </w:r>
          </w:p>
        </w:tc>
      </w:tr>
      <w:tr w:rsidR="007246AF" w:rsidRPr="00B334FB" w:rsidTr="00C37C46">
        <w:tc>
          <w:tcPr>
            <w:tcW w:w="2093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8</w:t>
            </w:r>
          </w:p>
        </w:tc>
        <w:tc>
          <w:tcPr>
            <w:tcW w:w="1531" w:type="dxa"/>
          </w:tcPr>
          <w:p w:rsidR="007246AF" w:rsidRPr="00B334FB" w:rsidRDefault="00823351" w:rsidP="00C37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246AF" w:rsidRPr="00B334FB" w:rsidTr="00C37C46">
        <w:tc>
          <w:tcPr>
            <w:tcW w:w="2093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:rsidR="007246AF" w:rsidRPr="00B334FB" w:rsidRDefault="00823351" w:rsidP="00C37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246AF" w:rsidRPr="00B334FB" w:rsidTr="00C37C46">
        <w:tc>
          <w:tcPr>
            <w:tcW w:w="2093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3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9</w:t>
            </w:r>
          </w:p>
        </w:tc>
        <w:tc>
          <w:tcPr>
            <w:tcW w:w="1531" w:type="dxa"/>
          </w:tcPr>
          <w:p w:rsidR="007246AF" w:rsidRPr="00B334FB" w:rsidRDefault="00823351" w:rsidP="00C37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246AF" w:rsidRPr="00B334FB" w:rsidTr="00C37C46">
        <w:tc>
          <w:tcPr>
            <w:tcW w:w="2093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7246AF" w:rsidRPr="00B334FB" w:rsidRDefault="007246AF" w:rsidP="00C37C46">
            <w:pPr>
              <w:jc w:val="both"/>
              <w:rPr>
                <w:sz w:val="28"/>
                <w:szCs w:val="28"/>
              </w:rPr>
            </w:pPr>
            <w:r w:rsidRPr="00B334FB">
              <w:rPr>
                <w:sz w:val="28"/>
                <w:szCs w:val="28"/>
              </w:rPr>
              <w:t>7</w:t>
            </w:r>
          </w:p>
        </w:tc>
        <w:tc>
          <w:tcPr>
            <w:tcW w:w="1531" w:type="dxa"/>
          </w:tcPr>
          <w:p w:rsidR="007246AF" w:rsidRPr="00B334FB" w:rsidRDefault="00823351" w:rsidP="00C37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7246AF" w:rsidRPr="00B334FB" w:rsidRDefault="007246AF" w:rsidP="007246AF">
      <w:pPr>
        <w:jc w:val="both"/>
        <w:rPr>
          <w:sz w:val="28"/>
          <w:szCs w:val="28"/>
        </w:rPr>
      </w:pPr>
    </w:p>
    <w:p w:rsidR="007246AF" w:rsidRDefault="007246AF" w:rsidP="007246AF">
      <w:pPr>
        <w:suppressAutoHyphens/>
        <w:ind w:firstLine="709"/>
        <w:jc w:val="right"/>
      </w:pPr>
      <w:r w:rsidRPr="00B334FB">
        <w:rPr>
          <w:sz w:val="28"/>
          <w:szCs w:val="28"/>
        </w:rPr>
        <w:br w:type="page"/>
      </w:r>
      <w:r w:rsidRPr="00736AFF">
        <w:lastRenderedPageBreak/>
        <w:t xml:space="preserve">Приложение </w:t>
      </w:r>
      <w:r w:rsidR="0038440F">
        <w:t>3</w:t>
      </w:r>
    </w:p>
    <w:p w:rsidR="007246AF" w:rsidRDefault="007246AF" w:rsidP="007246AF">
      <w:pPr>
        <w:suppressAutoHyphens/>
        <w:ind w:firstLine="709"/>
        <w:jc w:val="right"/>
      </w:pPr>
    </w:p>
    <w:p w:rsidR="007246AF" w:rsidRDefault="007246AF" w:rsidP="00E5696E">
      <w:pPr>
        <w:suppressAutoHyphens/>
        <w:jc w:val="right"/>
      </w:pPr>
    </w:p>
    <w:p w:rsidR="007246AF" w:rsidRPr="00884034" w:rsidRDefault="007246AF" w:rsidP="007246AF">
      <w:pPr>
        <w:suppressAutoHyphens/>
        <w:ind w:firstLine="709"/>
        <w:jc w:val="center"/>
        <w:rPr>
          <w:b/>
        </w:rPr>
      </w:pPr>
      <w:r w:rsidRPr="00884034">
        <w:rPr>
          <w:b/>
        </w:rPr>
        <w:t>НАЧИСЛЕНИЕ ШТРАФНЫХ БАЛЛОВ</w:t>
      </w:r>
    </w:p>
    <w:p w:rsidR="007246AF" w:rsidRDefault="007246AF" w:rsidP="007246AF">
      <w:pPr>
        <w:jc w:val="both"/>
        <w:rPr>
          <w:sz w:val="28"/>
          <w:szCs w:val="28"/>
        </w:rPr>
      </w:pP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избежани</w:t>
      </w:r>
      <w:r w:rsidR="00322477">
        <w:rPr>
          <w:sz w:val="28"/>
          <w:szCs w:val="28"/>
        </w:rPr>
        <w:t>е</w:t>
      </w:r>
      <w:r>
        <w:rPr>
          <w:sz w:val="28"/>
          <w:szCs w:val="28"/>
        </w:rPr>
        <w:t xml:space="preserve"> ситуаций, грозящих срыву соревнований, судейская коллегия может присуждать штрафные баллы. Штрафы применяются в следующих случаях: 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настойчивое внедрение</w:t>
      </w:r>
      <w:r w:rsidR="00322477">
        <w:rPr>
          <w:sz w:val="28"/>
          <w:szCs w:val="28"/>
        </w:rPr>
        <w:t xml:space="preserve"> своих вариантов игровых правил;</w:t>
      </w:r>
      <w:r>
        <w:rPr>
          <w:sz w:val="28"/>
          <w:szCs w:val="28"/>
        </w:rPr>
        <w:t xml:space="preserve"> </w:t>
      </w:r>
    </w:p>
    <w:p w:rsidR="007246AF" w:rsidRDefault="00322477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46AF">
        <w:rPr>
          <w:sz w:val="28"/>
          <w:szCs w:val="28"/>
        </w:rPr>
        <w:t>агрессивное поведение за игровым столом или психолог</w:t>
      </w:r>
      <w:r>
        <w:rPr>
          <w:sz w:val="28"/>
          <w:szCs w:val="28"/>
        </w:rPr>
        <w:t>ическое давление на соперника;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22477">
        <w:rPr>
          <w:sz w:val="28"/>
          <w:szCs w:val="28"/>
        </w:rPr>
        <w:t>шумное поведение в игровой зоне;</w:t>
      </w:r>
    </w:p>
    <w:p w:rsidR="007246AF" w:rsidRDefault="00322477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подсказка;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неявка команды или отдельного игрока без пре</w:t>
      </w:r>
      <w:r w:rsidR="00322477">
        <w:rPr>
          <w:sz w:val="28"/>
          <w:szCs w:val="28"/>
        </w:rPr>
        <w:t xml:space="preserve">дупреждения судейской коллегии </w:t>
      </w:r>
      <w:r>
        <w:rPr>
          <w:sz w:val="28"/>
          <w:szCs w:val="28"/>
        </w:rPr>
        <w:t>и т.п.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Неявка команды, а также отдельного игрока, или опоздание более чем на </w:t>
      </w:r>
      <w:r w:rsidR="00322477">
        <w:rPr>
          <w:sz w:val="28"/>
          <w:szCs w:val="28"/>
        </w:rPr>
        <w:t>пять</w:t>
      </w:r>
      <w:r>
        <w:rPr>
          <w:sz w:val="28"/>
          <w:szCs w:val="28"/>
        </w:rPr>
        <w:t xml:space="preserve"> минут в заходе игр на выигрыш-проигрыш</w:t>
      </w:r>
      <w:r w:rsidR="00322477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определяется, как техническое поражение.</w:t>
      </w:r>
    </w:p>
    <w:p w:rsidR="007246AF" w:rsidRDefault="007246AF" w:rsidP="00E5696E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Судейская</w:t>
      </w:r>
      <w:r w:rsidR="00322477">
        <w:rPr>
          <w:sz w:val="28"/>
          <w:szCs w:val="28"/>
        </w:rPr>
        <w:t xml:space="preserve"> коллегия также имеет право на </w:t>
      </w:r>
      <w:r>
        <w:rPr>
          <w:sz w:val="28"/>
          <w:szCs w:val="28"/>
        </w:rPr>
        <w:t xml:space="preserve">дисквалификацию отдельного игрока или целой команды. </w:t>
      </w:r>
    </w:p>
    <w:p w:rsidR="007246AF" w:rsidRDefault="007246AF" w:rsidP="007246AF">
      <w:pPr>
        <w:jc w:val="both"/>
        <w:rPr>
          <w:sz w:val="28"/>
          <w:szCs w:val="28"/>
        </w:rPr>
      </w:pPr>
    </w:p>
    <w:p w:rsidR="007246AF" w:rsidRDefault="007246AF" w:rsidP="007246AF">
      <w:pPr>
        <w:jc w:val="both"/>
        <w:rPr>
          <w:sz w:val="28"/>
          <w:szCs w:val="28"/>
        </w:rPr>
      </w:pPr>
    </w:p>
    <w:p w:rsidR="007246AF" w:rsidRPr="00E677D3" w:rsidRDefault="007246AF" w:rsidP="007246AF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246AF" w:rsidRPr="008A6C9A" w:rsidRDefault="007246AF" w:rsidP="007246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7878" w:rsidRDefault="007E7878"/>
    <w:sectPr w:rsidR="007E7878" w:rsidSect="007246AF">
      <w:pgSz w:w="11906" w:h="16838"/>
      <w:pgMar w:top="568" w:right="991" w:bottom="869" w:left="1276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CD3"/>
    <w:rsid w:val="000143AA"/>
    <w:rsid w:val="0006114D"/>
    <w:rsid w:val="002750BF"/>
    <w:rsid w:val="002E7EC8"/>
    <w:rsid w:val="00322477"/>
    <w:rsid w:val="00376E72"/>
    <w:rsid w:val="0038440F"/>
    <w:rsid w:val="003D1EB4"/>
    <w:rsid w:val="004D41A5"/>
    <w:rsid w:val="00523C23"/>
    <w:rsid w:val="0053321E"/>
    <w:rsid w:val="005E27BE"/>
    <w:rsid w:val="005E2F63"/>
    <w:rsid w:val="006021B9"/>
    <w:rsid w:val="0070024C"/>
    <w:rsid w:val="007246AF"/>
    <w:rsid w:val="0078151D"/>
    <w:rsid w:val="007E7878"/>
    <w:rsid w:val="00823351"/>
    <w:rsid w:val="00896422"/>
    <w:rsid w:val="00A17134"/>
    <w:rsid w:val="00AE7167"/>
    <w:rsid w:val="00B37CD3"/>
    <w:rsid w:val="00C37C46"/>
    <w:rsid w:val="00C464CC"/>
    <w:rsid w:val="00CB49F2"/>
    <w:rsid w:val="00D31DA8"/>
    <w:rsid w:val="00E5696E"/>
    <w:rsid w:val="00F2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BB9D77"/>
  <w15:docId w15:val="{F8D2D7BE-6A46-4FA7-808B-D2A8D25A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46A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24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сновной текст1"/>
    <w:basedOn w:val="a"/>
    <w:rsid w:val="007246AF"/>
    <w:pPr>
      <w:jc w:val="both"/>
    </w:pPr>
    <w:rPr>
      <w:sz w:val="32"/>
      <w:szCs w:val="20"/>
    </w:rPr>
  </w:style>
  <w:style w:type="paragraph" w:customStyle="1" w:styleId="10">
    <w:name w:val="Обычный1"/>
    <w:rsid w:val="007246AF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5">
    <w:name w:val="Hyperlink"/>
    <w:rsid w:val="007246AF"/>
    <w:rPr>
      <w:color w:val="0000FF"/>
      <w:u w:val="single"/>
    </w:rPr>
  </w:style>
  <w:style w:type="paragraph" w:styleId="a6">
    <w:name w:val="No Spacing"/>
    <w:uiPriority w:val="1"/>
    <w:qFormat/>
    <w:rsid w:val="007246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mo_ksrkvos@mail.ru" TargetMode="External"/><Relationship Id="rId4" Type="http://schemas.openxmlformats.org/officeDocument/2006/relationships/hyperlink" Target="mailto:cultura@ks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kino-photo-2</dc:creator>
  <cp:keywords/>
  <dc:description/>
  <cp:lastModifiedBy>Егорова Наталия Ивановна</cp:lastModifiedBy>
  <cp:revision>4</cp:revision>
  <cp:lastPrinted>2026-02-04T07:38:00Z</cp:lastPrinted>
  <dcterms:created xsi:type="dcterms:W3CDTF">2026-02-11T11:20:00Z</dcterms:created>
  <dcterms:modified xsi:type="dcterms:W3CDTF">2026-02-20T06:53:00Z</dcterms:modified>
</cp:coreProperties>
</file>